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FF51" w14:textId="297ABD27" w:rsidR="00A97618" w:rsidRPr="00237245" w:rsidRDefault="00A97618" w:rsidP="005339C8">
      <w:pPr>
        <w:spacing w:line="276" w:lineRule="auto"/>
        <w:jc w:val="center"/>
        <w:rPr>
          <w:sz w:val="24"/>
          <w:szCs w:val="24"/>
        </w:rPr>
      </w:pPr>
      <w:r w:rsidRPr="00237245">
        <w:rPr>
          <w:sz w:val="24"/>
          <w:szCs w:val="24"/>
        </w:rPr>
        <w:t xml:space="preserve">The </w:t>
      </w:r>
      <w:proofErr w:type="spellStart"/>
      <w:r w:rsidRPr="00237245">
        <w:rPr>
          <w:sz w:val="24"/>
          <w:szCs w:val="24"/>
        </w:rPr>
        <w:t>Guoxiu</w:t>
      </w:r>
      <w:proofErr w:type="spellEnd"/>
      <w:r w:rsidRPr="00237245">
        <w:rPr>
          <w:sz w:val="24"/>
          <w:szCs w:val="24"/>
        </w:rPr>
        <w:t xml:space="preserve"> </w:t>
      </w:r>
      <w:r w:rsidR="00312A55">
        <w:rPr>
          <w:rFonts w:hint="eastAsia"/>
          <w:sz w:val="24"/>
          <w:szCs w:val="24"/>
        </w:rPr>
        <w:t>J</w:t>
      </w:r>
      <w:r w:rsidRPr="00237245">
        <w:rPr>
          <w:sz w:val="24"/>
          <w:szCs w:val="24"/>
        </w:rPr>
        <w:t xml:space="preserve">i </w:t>
      </w:r>
      <w:proofErr w:type="gramStart"/>
      <w:r w:rsidRPr="00237245">
        <w:rPr>
          <w:sz w:val="24"/>
          <w:szCs w:val="24"/>
        </w:rPr>
        <w:t>國</w:t>
      </w:r>
      <w:proofErr w:type="gramEnd"/>
      <w:r w:rsidRPr="00237245">
        <w:rPr>
          <w:sz w:val="24"/>
          <w:szCs w:val="24"/>
        </w:rPr>
        <w:t>秀集</w:t>
      </w:r>
    </w:p>
    <w:p w14:paraId="58EF3A48" w14:textId="5C3DCB4F" w:rsidR="00A97618" w:rsidRDefault="00A97618" w:rsidP="005339C8">
      <w:pPr>
        <w:spacing w:line="276" w:lineRule="auto"/>
        <w:jc w:val="center"/>
        <w:rPr>
          <w:rFonts w:hint="eastAsia"/>
        </w:rPr>
      </w:pPr>
      <w:r w:rsidRPr="00237245">
        <w:rPr>
          <w:sz w:val="24"/>
          <w:szCs w:val="24"/>
        </w:rPr>
        <w:t>Chinese 230</w:t>
      </w:r>
      <w:r w:rsidRPr="00237245">
        <w:rPr>
          <w:rFonts w:hint="eastAsia"/>
          <w:sz w:val="24"/>
          <w:szCs w:val="24"/>
        </w:rPr>
        <w:t>, Green Wang</w:t>
      </w:r>
      <w:r w:rsidR="00963FA2" w:rsidRPr="00237245">
        <w:rPr>
          <w:rFonts w:hint="eastAsia"/>
          <w:sz w:val="24"/>
          <w:szCs w:val="24"/>
        </w:rPr>
        <w:t>, Feb. 12</w:t>
      </w:r>
      <w:r w:rsidR="00963FA2" w:rsidRPr="00237245">
        <w:rPr>
          <w:rFonts w:hint="eastAsia"/>
          <w:sz w:val="24"/>
          <w:szCs w:val="24"/>
          <w:vertAlign w:val="superscript"/>
        </w:rPr>
        <w:t>t</w:t>
      </w:r>
      <w:r w:rsidR="00963FA2" w:rsidRPr="00963FA2">
        <w:rPr>
          <w:rFonts w:hint="eastAsia"/>
          <w:vertAlign w:val="superscript"/>
        </w:rPr>
        <w:t>h</w:t>
      </w:r>
    </w:p>
    <w:p w14:paraId="3E11FE0B" w14:textId="0A03C251" w:rsidR="00C11FA3" w:rsidRPr="00C11FA3" w:rsidRDefault="008C52BF" w:rsidP="005339C8">
      <w:pPr>
        <w:spacing w:line="276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1. Background</w:t>
      </w:r>
      <w:r w:rsidR="00312A55">
        <w:rPr>
          <w:rFonts w:hint="eastAsia"/>
          <w:b/>
          <w:bCs/>
        </w:rPr>
        <w:t xml:space="preserve"> and Overview</w:t>
      </w:r>
    </w:p>
    <w:p w14:paraId="58D6239A" w14:textId="7E0EBA8C" w:rsidR="00C11FA3" w:rsidRPr="00C11FA3" w:rsidRDefault="00C11FA3" w:rsidP="005339C8">
      <w:pPr>
        <w:spacing w:line="276" w:lineRule="auto"/>
      </w:pP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国秀集三卷，</w:t>
      </w:r>
      <w:r w:rsidRPr="00C11FA3">
        <w:t>唐人诗总二百二十篇，天宝三栽</w:t>
      </w:r>
      <w:r w:rsidR="008B511D">
        <w:rPr>
          <w:rFonts w:hint="eastAsia"/>
        </w:rPr>
        <w:t>（7</w:t>
      </w:r>
      <w:r w:rsidR="004D0835">
        <w:rPr>
          <w:rFonts w:hint="eastAsia"/>
        </w:rPr>
        <w:t>44</w:t>
      </w:r>
      <w:r w:rsidR="008B511D">
        <w:rPr>
          <w:rFonts w:hint="eastAsia"/>
        </w:rPr>
        <w:t>）</w:t>
      </w:r>
      <w:r w:rsidRPr="00C11FA3">
        <w:t>西子生芮挺章撰，楼</w:t>
      </w:r>
      <w:proofErr w:type="gramStart"/>
      <w:r w:rsidRPr="00C11FA3">
        <w:t>颍</w:t>
      </w:r>
      <w:proofErr w:type="gramEnd"/>
      <w:r w:rsidRPr="00C11FA3">
        <w:t>序之</w:t>
      </w:r>
      <w:r>
        <w:rPr>
          <w:rFonts w:hint="eastAsia"/>
        </w:rPr>
        <w:t xml:space="preserve">“ </w:t>
      </w:r>
      <w:r w:rsidR="003D0445">
        <w:rPr>
          <w:rFonts w:hint="eastAsia"/>
        </w:rPr>
        <w:t>（</w:t>
      </w:r>
      <w:r w:rsidR="000308E2" w:rsidRPr="000308E2">
        <w:rPr>
          <w:rFonts w:hint="eastAsia"/>
        </w:rPr>
        <w:t>曾彦和跋</w:t>
      </w:r>
      <w:r>
        <w:rPr>
          <w:rFonts w:hint="eastAsia"/>
        </w:rPr>
        <w:t>)</w:t>
      </w:r>
    </w:p>
    <w:p w14:paraId="16D3A52C" w14:textId="262BE9FA" w:rsidR="00A97618" w:rsidRPr="00C11FA3" w:rsidRDefault="00C11FA3" w:rsidP="005339C8">
      <w:pPr>
        <w:spacing w:line="276" w:lineRule="auto"/>
      </w:pPr>
      <w:proofErr w:type="gramStart"/>
      <w:r>
        <w:rPr>
          <w:rFonts w:hint="eastAsia"/>
        </w:rPr>
        <w:t>“</w:t>
      </w:r>
      <w:proofErr w:type="gramEnd"/>
      <w:r w:rsidRPr="00C11FA3">
        <w:t>芮挺章編《國秀集》，當在 天寶三、四年間</w:t>
      </w:r>
      <w:r>
        <w:rPr>
          <w:rFonts w:hint="eastAsia"/>
        </w:rPr>
        <w:t>“ （</w:t>
      </w:r>
      <w:r w:rsidRPr="00C11FA3">
        <w:rPr>
          <w:rFonts w:hint="eastAsia"/>
        </w:rPr>
        <w:t>傅璇琮</w:t>
      </w:r>
      <w:r>
        <w:rPr>
          <w:rFonts w:hint="eastAsia"/>
        </w:rPr>
        <w:t xml:space="preserve"> 23）</w:t>
      </w:r>
    </w:p>
    <w:p w14:paraId="6B61CC15" w14:textId="621177E2" w:rsidR="00A97618" w:rsidRPr="00C11FA3" w:rsidRDefault="00C11FA3" w:rsidP="005339C8">
      <w:pPr>
        <w:spacing w:line="276" w:lineRule="auto"/>
      </w:pPr>
      <w:r>
        <w:t>“</w:t>
      </w:r>
      <w:r w:rsidRPr="00C11FA3">
        <w:t>天宝十二载至乾元、上元这段时间内</w:t>
      </w:r>
      <w:r>
        <w:t>”</w:t>
      </w:r>
      <w:r>
        <w:rPr>
          <w:rFonts w:hint="eastAsia"/>
        </w:rPr>
        <w:t xml:space="preserve"> （张羽 </w:t>
      </w:r>
      <w:r w:rsidR="003D0445">
        <w:rPr>
          <w:rFonts w:hint="eastAsia"/>
        </w:rPr>
        <w:t>9</w:t>
      </w:r>
      <w:r>
        <w:t>）</w:t>
      </w:r>
    </w:p>
    <w:p w14:paraId="7E4489BC" w14:textId="066E6C3F" w:rsidR="009412BB" w:rsidRDefault="00C11FA3" w:rsidP="005339C8">
      <w:pPr>
        <w:spacing w:line="276" w:lineRule="auto"/>
      </w:pPr>
      <w:r w:rsidRPr="00C11FA3">
        <w:rPr>
          <w:noProof/>
        </w:rPr>
        <w:drawing>
          <wp:inline distT="0" distB="0" distL="0" distR="0" wp14:anchorId="652A2ED8" wp14:editId="5424507E">
            <wp:extent cx="3422925" cy="948276"/>
            <wp:effectExtent l="0" t="0" r="0" b="0"/>
            <wp:docPr id="1081325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3256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063" cy="96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7245">
        <w:rPr>
          <w:rFonts w:hint="eastAsia"/>
        </w:rPr>
        <w:t>（</w:t>
      </w:r>
      <w:r>
        <w:rPr>
          <w:rFonts w:hint="eastAsia"/>
        </w:rPr>
        <w:t>张羽</w:t>
      </w:r>
      <w:r w:rsidR="003D0445">
        <w:rPr>
          <w:rFonts w:hint="eastAsia"/>
        </w:rPr>
        <w:t xml:space="preserve"> 9</w:t>
      </w:r>
      <w:r w:rsidR="00237245">
        <w:rPr>
          <w:rFonts w:hint="eastAsia"/>
        </w:rPr>
        <w:t>）</w:t>
      </w:r>
    </w:p>
    <w:p w14:paraId="50041CAF" w14:textId="1C2EDBBB" w:rsidR="00155F51" w:rsidRPr="00155F51" w:rsidRDefault="00155F51" w:rsidP="005339C8">
      <w:pPr>
        <w:spacing w:line="276" w:lineRule="auto"/>
      </w:pPr>
      <w:r>
        <w:t>“</w:t>
      </w:r>
      <w:proofErr w:type="gramStart"/>
      <w:r w:rsidRPr="00155F51">
        <w:t>now</w:t>
      </w:r>
      <w:proofErr w:type="gramEnd"/>
      <w:r w:rsidRPr="00155F51">
        <w:t xml:space="preserve"> it survives with 218 poems by eighty-eight poets. More than 90 percent of the poems are</w:t>
      </w:r>
    </w:p>
    <w:p w14:paraId="48CD397E" w14:textId="3323BE3C" w:rsidR="00155F51" w:rsidRPr="00155F51" w:rsidRDefault="00155F51" w:rsidP="005339C8">
      <w:pPr>
        <w:spacing w:line="276" w:lineRule="auto"/>
      </w:pPr>
      <w:r w:rsidRPr="00155F51">
        <w:t>"recent-style verse;'</w:t>
      </w:r>
      <w:r w:rsidR="00312A55">
        <w:rPr>
          <w:rFonts w:hint="eastAsia"/>
        </w:rPr>
        <w:t xml:space="preserve"> (近体)</w:t>
      </w:r>
      <w:r w:rsidRPr="00155F51">
        <w:t xml:space="preserve"> either eight-line "regulated verse"</w:t>
      </w:r>
      <w:r w:rsidR="00312A55">
        <w:rPr>
          <w:rFonts w:hint="eastAsia"/>
        </w:rPr>
        <w:t>(律)</w:t>
      </w:r>
      <w:r w:rsidRPr="00155F51">
        <w:t xml:space="preserve"> or quatrains</w:t>
      </w:r>
      <w:r w:rsidR="00312A55">
        <w:rPr>
          <w:rFonts w:hint="eastAsia"/>
        </w:rPr>
        <w:t xml:space="preserve"> (绝)</w:t>
      </w:r>
      <w:r w:rsidRPr="00155F51">
        <w:t>. One</w:t>
      </w:r>
    </w:p>
    <w:p w14:paraId="04238166" w14:textId="2D9D27AE" w:rsidR="00155F51" w:rsidRPr="00155F51" w:rsidRDefault="00155F51" w:rsidP="005339C8">
      <w:pPr>
        <w:spacing w:line="276" w:lineRule="auto"/>
        <w:rPr>
          <w:rFonts w:hint="eastAsia"/>
        </w:rPr>
      </w:pPr>
      <w:r w:rsidRPr="00155F51">
        <w:t xml:space="preserve">may assume that such poems would be of most interest for a student who was preparing for the </w:t>
      </w:r>
      <w:proofErr w:type="spellStart"/>
      <w:r w:rsidRPr="00155F51">
        <w:t>jinshi</w:t>
      </w:r>
      <w:proofErr w:type="spellEnd"/>
      <w:r w:rsidRPr="00155F51">
        <w:t xml:space="preserve"> examination, in which he would be required to write verse in this style.</w:t>
      </w:r>
      <w:r>
        <w:t>”</w:t>
      </w:r>
      <w:r w:rsidRPr="00155F51">
        <w:t> </w:t>
      </w:r>
      <w:r w:rsidR="00237245">
        <w:rPr>
          <w:rFonts w:hint="eastAsia"/>
        </w:rPr>
        <w:t>(</w:t>
      </w:r>
      <w:r>
        <w:rPr>
          <w:rFonts w:hint="eastAsia"/>
        </w:rPr>
        <w:t>Oxford Handbook 309</w:t>
      </w:r>
      <w:r w:rsidR="00237245">
        <w:rPr>
          <w:rFonts w:hint="eastAsia"/>
        </w:rPr>
        <w:t>)</w:t>
      </w:r>
    </w:p>
    <w:p w14:paraId="36340C25" w14:textId="19FB6FC4" w:rsidR="00155F51" w:rsidRDefault="00155F51" w:rsidP="005339C8">
      <w:pPr>
        <w:spacing w:line="276" w:lineRule="auto"/>
      </w:pPr>
      <w:r w:rsidRPr="00155F51">
        <w:t>強調「</w:t>
      </w:r>
      <w:r w:rsidRPr="00155F51">
        <w:rPr>
          <w:b/>
          <w:bCs/>
        </w:rPr>
        <w:t>順</w:t>
      </w:r>
      <w:proofErr w:type="gramStart"/>
      <w:r w:rsidRPr="00155F51">
        <w:rPr>
          <w:b/>
          <w:bCs/>
        </w:rPr>
        <w:t>澤</w:t>
      </w:r>
      <w:proofErr w:type="gramEnd"/>
      <w:r w:rsidRPr="00155F51">
        <w:t>」與「</w:t>
      </w:r>
      <w:r w:rsidRPr="00155F51">
        <w:rPr>
          <w:b/>
          <w:bCs/>
        </w:rPr>
        <w:t>風流</w:t>
      </w:r>
      <w:proofErr w:type="gramStart"/>
      <w:r w:rsidRPr="00155F51">
        <w:rPr>
          <w:b/>
          <w:bCs/>
        </w:rPr>
        <w:t>婉</w:t>
      </w:r>
      <w:proofErr w:type="gramEnd"/>
      <w:r w:rsidRPr="00155F51">
        <w:rPr>
          <w:b/>
          <w:bCs/>
        </w:rPr>
        <w:t>麗</w:t>
      </w:r>
      <w:r w:rsidRPr="00155F51">
        <w:t>」，追求辭采華美、聲律和諧</w:t>
      </w:r>
      <w:r>
        <w:rPr>
          <w:rFonts w:hint="eastAsia"/>
        </w:rPr>
        <w:t>，</w:t>
      </w:r>
      <w:r w:rsidRPr="00155F51">
        <w:t>標榜「</w:t>
      </w:r>
      <w:r w:rsidRPr="00155F51">
        <w:rPr>
          <w:b/>
          <w:bCs/>
        </w:rPr>
        <w:t>可被管弦</w:t>
      </w:r>
      <w:r w:rsidRPr="00155F51">
        <w:t>」</w:t>
      </w:r>
    </w:p>
    <w:p w14:paraId="3A032317" w14:textId="77777777" w:rsidR="00155F51" w:rsidRPr="00BA309E" w:rsidRDefault="00155F51" w:rsidP="005339C8">
      <w:pPr>
        <w:spacing w:line="276" w:lineRule="auto"/>
      </w:pPr>
    </w:p>
    <w:p w14:paraId="0CB99C75" w14:textId="02BDA321" w:rsidR="00A97618" w:rsidRPr="00155F51" w:rsidRDefault="008C52BF" w:rsidP="005339C8">
      <w:pPr>
        <w:spacing w:line="276" w:lineRule="auto"/>
        <w:rPr>
          <w:b/>
          <w:bCs/>
        </w:rPr>
      </w:pPr>
      <w:r>
        <w:rPr>
          <w:rFonts w:hint="eastAsia"/>
          <w:b/>
          <w:bCs/>
        </w:rPr>
        <w:t>2</w:t>
      </w:r>
      <w:r w:rsidR="00A97618" w:rsidRPr="00155F51">
        <w:rPr>
          <w:rFonts w:hint="eastAsia"/>
          <w:b/>
          <w:bCs/>
        </w:rPr>
        <w:t xml:space="preserve">. </w:t>
      </w:r>
      <w:r w:rsidR="00A97618" w:rsidRPr="00155F51">
        <w:rPr>
          <w:b/>
          <w:bCs/>
        </w:rPr>
        <w:t xml:space="preserve">Rui </w:t>
      </w:r>
      <w:proofErr w:type="spellStart"/>
      <w:r w:rsidR="00A97618" w:rsidRPr="00155F51">
        <w:rPr>
          <w:b/>
          <w:bCs/>
        </w:rPr>
        <w:t>Tingzhang</w:t>
      </w:r>
      <w:proofErr w:type="spellEnd"/>
      <w:r w:rsidR="00A97618" w:rsidRPr="00155F51">
        <w:rPr>
          <w:b/>
          <w:bCs/>
        </w:rPr>
        <w:t xml:space="preserve"> (芮挺章)</w:t>
      </w:r>
      <w:r w:rsidR="00155F51" w:rsidRPr="00155F51">
        <w:rPr>
          <w:rFonts w:hint="eastAsia"/>
          <w:b/>
          <w:bCs/>
        </w:rPr>
        <w:t xml:space="preserve"> and Lou Yin</w:t>
      </w:r>
      <w:r w:rsidR="000308E2">
        <w:rPr>
          <w:rFonts w:hint="eastAsia"/>
          <w:b/>
          <w:bCs/>
        </w:rPr>
        <w:t>g</w:t>
      </w:r>
      <w:r w:rsidR="00155F51" w:rsidRPr="00155F51">
        <w:rPr>
          <w:rFonts w:hint="eastAsia"/>
          <w:b/>
          <w:bCs/>
        </w:rPr>
        <w:t xml:space="preserve"> (</w:t>
      </w:r>
      <w:r w:rsidR="00155F51" w:rsidRPr="00C11FA3">
        <w:rPr>
          <w:b/>
          <w:bCs/>
        </w:rPr>
        <w:t>楼</w:t>
      </w:r>
      <w:proofErr w:type="gramStart"/>
      <w:r w:rsidR="00155F51" w:rsidRPr="00C11FA3">
        <w:rPr>
          <w:b/>
          <w:bCs/>
        </w:rPr>
        <w:t>颍</w:t>
      </w:r>
      <w:proofErr w:type="gramEnd"/>
      <w:r w:rsidR="00155F51" w:rsidRPr="00155F51">
        <w:rPr>
          <w:rFonts w:hint="eastAsia"/>
          <w:b/>
          <w:bCs/>
        </w:rPr>
        <w:t>)</w:t>
      </w:r>
    </w:p>
    <w:p w14:paraId="3598C32D" w14:textId="324B80C9" w:rsidR="00A97618" w:rsidRDefault="000308E2" w:rsidP="005339C8">
      <w:pPr>
        <w:spacing w:line="276" w:lineRule="auto"/>
      </w:pPr>
      <w:r w:rsidRPr="000308E2">
        <w:rPr>
          <w:rFonts w:hint="eastAsia"/>
        </w:rPr>
        <w:t>芮挺章</w:t>
      </w:r>
      <w:r>
        <w:rPr>
          <w:rFonts w:hint="eastAsia"/>
        </w:rPr>
        <w:t>，</w:t>
      </w:r>
      <w:proofErr w:type="gramStart"/>
      <w:r w:rsidRPr="000308E2">
        <w:rPr>
          <w:rFonts w:hint="eastAsia"/>
        </w:rPr>
        <w:t>國</w:t>
      </w:r>
      <w:proofErr w:type="gramEnd"/>
      <w:r w:rsidRPr="000308E2">
        <w:rPr>
          <w:rFonts w:hint="eastAsia"/>
        </w:rPr>
        <w:t>⼦⽣</w:t>
      </w:r>
      <w:r>
        <w:rPr>
          <w:rFonts w:hint="eastAsia"/>
        </w:rPr>
        <w:t>，training for 科举</w:t>
      </w:r>
      <w:r w:rsidR="008B511D">
        <w:rPr>
          <w:rFonts w:hint="eastAsia"/>
        </w:rPr>
        <w:t xml:space="preserve"> </w:t>
      </w:r>
    </w:p>
    <w:p w14:paraId="16F7BFC4" w14:textId="665FB32F" w:rsidR="000308E2" w:rsidRDefault="000308E2" w:rsidP="005339C8">
      <w:pPr>
        <w:spacing w:line="276" w:lineRule="auto"/>
      </w:pPr>
      <w:r w:rsidRPr="009412BB">
        <w:t>秘书监陈公</w:t>
      </w:r>
      <w:r w:rsidR="00237245">
        <w:rPr>
          <w:rFonts w:hint="eastAsia"/>
        </w:rPr>
        <w:t>（</w:t>
      </w:r>
      <w:r w:rsidR="008B511D" w:rsidRPr="008B511D">
        <w:t>希烈</w:t>
      </w:r>
      <w:r w:rsidR="00237245">
        <w:rPr>
          <w:rFonts w:hint="eastAsia"/>
        </w:rPr>
        <w:t>）</w:t>
      </w:r>
      <w:r w:rsidRPr="009412BB">
        <w:t>、</w:t>
      </w:r>
      <w:proofErr w:type="gramStart"/>
      <w:r w:rsidRPr="009412BB">
        <w:t>国子司业苏公</w:t>
      </w:r>
      <w:proofErr w:type="gramEnd"/>
      <w:r w:rsidR="00237245">
        <w:rPr>
          <w:rFonts w:hint="eastAsia"/>
        </w:rPr>
        <w:t>（</w:t>
      </w:r>
      <w:r w:rsidR="008B511D">
        <w:rPr>
          <w:rFonts w:hint="eastAsia"/>
        </w:rPr>
        <w:t>源明</w:t>
      </w:r>
      <w:r w:rsidR="00237245">
        <w:rPr>
          <w:rFonts w:hint="eastAsia"/>
        </w:rPr>
        <w:t>）</w:t>
      </w:r>
      <w:r w:rsidR="008B511D">
        <w:rPr>
          <w:rFonts w:hint="eastAsia"/>
        </w:rPr>
        <w:t>；“</w:t>
      </w:r>
      <w:proofErr w:type="gramStart"/>
      <w:r w:rsidR="008B511D" w:rsidRPr="008B511D">
        <w:t>對</w:t>
      </w:r>
      <w:proofErr w:type="gramEnd"/>
      <w:r w:rsidR="008B511D" w:rsidRPr="008B511D">
        <w:t>比蘇源明</w:t>
      </w:r>
      <w:proofErr w:type="gramStart"/>
      <w:r w:rsidR="008B511D" w:rsidRPr="008B511D">
        <w:t>為國</w:t>
      </w:r>
      <w:proofErr w:type="gramEnd"/>
      <w:r w:rsidR="008B511D" w:rsidRPr="008B511D">
        <w:t>子司業、 陳希烈任職秘</w:t>
      </w:r>
      <w:proofErr w:type="gramStart"/>
      <w:r w:rsidR="008B511D" w:rsidRPr="008B511D">
        <w:t>書</w:t>
      </w:r>
      <w:proofErr w:type="gramEnd"/>
      <w:r w:rsidR="008B511D" w:rsidRPr="008B511D">
        <w:t>省的共同時間，就只有天寶12載（753）末至13載（754）9月以前</w:t>
      </w:r>
      <w:r w:rsidR="008B511D">
        <w:rPr>
          <w:rFonts w:hint="eastAsia"/>
        </w:rPr>
        <w:t xml:space="preserve">” (蔡瑜 </w:t>
      </w:r>
      <w:r w:rsidR="003D0445">
        <w:rPr>
          <w:rFonts w:hint="eastAsia"/>
        </w:rPr>
        <w:t>54</w:t>
      </w:r>
      <w:r w:rsidR="008B511D">
        <w:rPr>
          <w:rFonts w:hint="eastAsia"/>
        </w:rPr>
        <w:t>)</w:t>
      </w:r>
    </w:p>
    <w:p w14:paraId="3059CE95" w14:textId="5DE1D537" w:rsidR="008B511D" w:rsidRPr="00963FA2" w:rsidRDefault="00BA309E" w:rsidP="005339C8">
      <w:pPr>
        <w:spacing w:line="276" w:lineRule="auto"/>
      </w:pPr>
      <w:proofErr w:type="gramStart"/>
      <w:r>
        <w:rPr>
          <w:rFonts w:hint="eastAsia"/>
        </w:rPr>
        <w:t>“</w:t>
      </w:r>
      <w:proofErr w:type="gramEnd"/>
      <w:r w:rsidR="008B511D" w:rsidRPr="008B511D">
        <w:t>至德2載（757）</w:t>
      </w:r>
      <w:r w:rsidR="008B511D">
        <w:rPr>
          <w:rFonts w:hint="eastAsia"/>
        </w:rPr>
        <w:t>，</w:t>
      </w:r>
      <w:proofErr w:type="gramStart"/>
      <w:r w:rsidR="008B511D">
        <w:rPr>
          <w:rFonts w:hint="eastAsia"/>
        </w:rPr>
        <w:t>肃</w:t>
      </w:r>
      <w:proofErr w:type="gramEnd"/>
      <w:r w:rsidR="008B511D">
        <w:rPr>
          <w:rFonts w:hint="eastAsia"/>
        </w:rPr>
        <w:t>宗赐死陈</w:t>
      </w:r>
      <w:r w:rsidR="008B511D" w:rsidRPr="008B511D">
        <w:t>希烈</w:t>
      </w:r>
      <w:r>
        <w:rPr>
          <w:rFonts w:hint="eastAsia"/>
        </w:rPr>
        <w:t>“</w:t>
      </w:r>
      <w:r w:rsidR="00963FA2">
        <w:rPr>
          <w:rFonts w:hint="eastAsia"/>
        </w:rPr>
        <w:t xml:space="preserve"> (蔡瑜 </w:t>
      </w:r>
      <w:r w:rsidR="003D0445">
        <w:rPr>
          <w:rFonts w:hint="eastAsia"/>
        </w:rPr>
        <w:t>54</w:t>
      </w:r>
      <w:r w:rsidR="00963FA2">
        <w:rPr>
          <w:rFonts w:hint="eastAsia"/>
        </w:rPr>
        <w:t>)</w:t>
      </w:r>
    </w:p>
    <w:p w14:paraId="33F0A85C" w14:textId="77777777" w:rsidR="000308E2" w:rsidRDefault="000308E2" w:rsidP="005339C8">
      <w:pPr>
        <w:spacing w:line="276" w:lineRule="auto"/>
      </w:pPr>
    </w:p>
    <w:p w14:paraId="51C7F160" w14:textId="465F6A1E" w:rsidR="008B511D" w:rsidRDefault="008B511D" w:rsidP="005339C8">
      <w:pPr>
        <w:spacing w:line="276" w:lineRule="auto"/>
      </w:pPr>
      <w:r w:rsidRPr="008B511D">
        <w:rPr>
          <w:rFonts w:hint="eastAsia"/>
        </w:rPr>
        <w:t>楼</w:t>
      </w:r>
      <w:proofErr w:type="gramStart"/>
      <w:r w:rsidRPr="008B511D">
        <w:rPr>
          <w:rFonts w:hint="eastAsia"/>
        </w:rPr>
        <w:t>颍</w:t>
      </w:r>
      <w:proofErr w:type="gramEnd"/>
      <w:r>
        <w:rPr>
          <w:rFonts w:hint="eastAsia"/>
        </w:rPr>
        <w:t>，“编次”，</w:t>
      </w:r>
      <w:r w:rsidR="00963FA2">
        <w:rPr>
          <w:rFonts w:hint="eastAsia"/>
        </w:rPr>
        <w:t>作</w:t>
      </w:r>
      <w:r>
        <w:rPr>
          <w:rFonts w:hint="eastAsia"/>
        </w:rPr>
        <w:t>序</w:t>
      </w:r>
    </w:p>
    <w:p w14:paraId="227950A9" w14:textId="13E4C4F6" w:rsidR="008B511D" w:rsidRDefault="000E70DC" w:rsidP="005339C8">
      <w:pPr>
        <w:spacing w:line="276" w:lineRule="auto"/>
      </w:pPr>
      <w:proofErr w:type="gramStart"/>
      <w:r w:rsidRPr="000E70DC">
        <w:t>芮</w:t>
      </w:r>
      <w:proofErr w:type="gramEnd"/>
      <w:r w:rsidRPr="000E70DC">
        <w:t>、</w:t>
      </w:r>
      <w:proofErr w:type="gramStart"/>
      <w:r w:rsidRPr="000E70DC">
        <w:t>樓</w:t>
      </w:r>
      <w:proofErr w:type="gramEnd"/>
      <w:r w:rsidRPr="000E70DC">
        <w:t>二人</w:t>
      </w:r>
      <w:proofErr w:type="gramStart"/>
      <w:r w:rsidRPr="000E70DC">
        <w:t>應</w:t>
      </w:r>
      <w:proofErr w:type="gramEnd"/>
      <w:r w:rsidRPr="000E70DC">
        <w:t>同在</w:t>
      </w:r>
      <w:proofErr w:type="gramStart"/>
      <w:r w:rsidRPr="000E70DC">
        <w:t>國</w:t>
      </w:r>
      <w:proofErr w:type="gramEnd"/>
      <w:r w:rsidRPr="000E70DC">
        <w:t>子監修進士業，與一般鄉貢進士不同。二人當有 同窗之誼，然皆終其一生未能中</w:t>
      </w:r>
      <w:proofErr w:type="gramStart"/>
      <w:r w:rsidRPr="000E70DC">
        <w:t>第</w:t>
      </w:r>
      <w:proofErr w:type="gramEnd"/>
      <w:r w:rsidRPr="000E70DC">
        <w:t>。</w:t>
      </w:r>
      <w:r>
        <w:rPr>
          <w:rFonts w:hint="eastAsia"/>
        </w:rPr>
        <w:t>（蔡瑜</w:t>
      </w:r>
      <w:r w:rsidR="003D0445">
        <w:rPr>
          <w:rFonts w:hint="eastAsia"/>
        </w:rPr>
        <w:t xml:space="preserve"> 55</w:t>
      </w:r>
      <w:r>
        <w:rPr>
          <w:rFonts w:hint="eastAsia"/>
        </w:rPr>
        <w:t>）</w:t>
      </w:r>
    </w:p>
    <w:p w14:paraId="7B83C151" w14:textId="752C8993" w:rsidR="000E70DC" w:rsidRDefault="000E70DC" w:rsidP="005339C8">
      <w:pPr>
        <w:spacing w:line="276" w:lineRule="auto"/>
      </w:pPr>
      <w:r w:rsidRPr="000E70DC">
        <w:t>《登科記》 引《唐摭言》：「天寶九年七月，詔于</w:t>
      </w:r>
      <w:proofErr w:type="gramStart"/>
      <w:r w:rsidRPr="000E70DC">
        <w:t>國</w:t>
      </w:r>
      <w:proofErr w:type="gramEnd"/>
      <w:r w:rsidRPr="000E70DC">
        <w:t>子監別置廣文館，以舉常修進士業者。」</w:t>
      </w:r>
    </w:p>
    <w:p w14:paraId="6C6B3D9D" w14:textId="77777777" w:rsidR="000E70DC" w:rsidRDefault="000E70DC" w:rsidP="005339C8">
      <w:pPr>
        <w:spacing w:line="276" w:lineRule="auto"/>
      </w:pPr>
    </w:p>
    <w:p w14:paraId="3E79DDD2" w14:textId="56A8B73A" w:rsidR="008E4A2A" w:rsidRPr="00BA309E" w:rsidRDefault="008C52BF" w:rsidP="005339C8">
      <w:pPr>
        <w:spacing w:line="276" w:lineRule="auto"/>
        <w:rPr>
          <w:b/>
          <w:bCs/>
        </w:rPr>
      </w:pPr>
      <w:r>
        <w:rPr>
          <w:rFonts w:hint="eastAsia"/>
          <w:b/>
          <w:bCs/>
        </w:rPr>
        <w:t>3</w:t>
      </w:r>
      <w:r w:rsidR="00A97618" w:rsidRPr="00BA309E">
        <w:rPr>
          <w:rFonts w:hint="eastAsia"/>
          <w:b/>
          <w:bCs/>
        </w:rPr>
        <w:t>. Text Reliability</w:t>
      </w:r>
      <w:r w:rsidR="00155F51" w:rsidRPr="00BA309E">
        <w:rPr>
          <w:rFonts w:hint="eastAsia"/>
          <w:b/>
          <w:bCs/>
        </w:rPr>
        <w:t xml:space="preserve"> and Circulation</w:t>
      </w:r>
    </w:p>
    <w:p w14:paraId="638E950B" w14:textId="5D4DE837" w:rsidR="00A97618" w:rsidRDefault="00633129" w:rsidP="005339C8">
      <w:pPr>
        <w:spacing w:line="276" w:lineRule="auto"/>
        <w:rPr>
          <w:rFonts w:hint="eastAsia"/>
        </w:rPr>
      </w:pPr>
      <w:r>
        <w:t>A</w:t>
      </w:r>
      <w:r>
        <w:rPr>
          <w:rFonts w:hint="eastAsia"/>
        </w:rPr>
        <w:t>bsent from 《新唐书·艺文志》 and</w:t>
      </w:r>
      <w:r w:rsidRPr="00633129">
        <w:t>《崇文总目》</w:t>
      </w:r>
      <w:r w:rsidR="00312A55">
        <w:rPr>
          <w:rFonts w:hint="eastAsia"/>
        </w:rPr>
        <w:t xml:space="preserve"> </w:t>
      </w:r>
      <w:r w:rsidRPr="00633129">
        <w:t>曾彦和</w:t>
      </w:r>
      <w:r>
        <w:rPr>
          <w:rFonts w:hint="eastAsia"/>
        </w:rPr>
        <w:t>，</w:t>
      </w:r>
      <w:r w:rsidR="00B11CC6">
        <w:rPr>
          <w:rFonts w:hint="eastAsia"/>
        </w:rPr>
        <w:t>元佑年间跋</w:t>
      </w:r>
      <w:r w:rsidR="00312A55">
        <w:rPr>
          <w:rFonts w:hint="eastAsia"/>
        </w:rPr>
        <w:t xml:space="preserve"> （</w:t>
      </w:r>
      <w:r w:rsidR="003D0445">
        <w:rPr>
          <w:rFonts w:hint="eastAsia"/>
        </w:rPr>
        <w:t>前记</w:t>
      </w:r>
      <w:r w:rsidR="00312A55">
        <w:rPr>
          <w:rFonts w:hint="eastAsia"/>
        </w:rPr>
        <w:t>）</w:t>
      </w:r>
    </w:p>
    <w:p w14:paraId="2B98DEB6" w14:textId="689A1411" w:rsidR="00633129" w:rsidRDefault="00633129" w:rsidP="005339C8">
      <w:pPr>
        <w:spacing w:line="276" w:lineRule="auto"/>
        <w:rPr>
          <w:rFonts w:hint="eastAsia"/>
        </w:rPr>
      </w:pPr>
      <w:r>
        <w:t>“</w:t>
      </w:r>
      <w:r w:rsidRPr="009412BB">
        <w:t>集中字句，多有与他本互异者</w:t>
      </w:r>
      <w:r>
        <w:t>”</w:t>
      </w:r>
      <w:r w:rsidR="00237245">
        <w:rPr>
          <w:rFonts w:hint="eastAsia"/>
        </w:rPr>
        <w:t xml:space="preserve"> （提要）</w:t>
      </w:r>
    </w:p>
    <w:p w14:paraId="5E45CA1E" w14:textId="7411A82F" w:rsidR="00633129" w:rsidRDefault="00633129" w:rsidP="005339C8">
      <w:pPr>
        <w:spacing w:line="276" w:lineRule="auto"/>
        <w:rPr>
          <w:rFonts w:hint="eastAsia"/>
        </w:rPr>
      </w:pPr>
      <w:r w:rsidRPr="009412BB">
        <w:t>凡九十人，诗二百二十首</w:t>
      </w:r>
      <w:r w:rsidR="00237245">
        <w:rPr>
          <w:rFonts w:hint="eastAsia"/>
        </w:rPr>
        <w:t>（序）</w:t>
      </w:r>
      <w:r>
        <w:rPr>
          <w:rFonts w:hint="eastAsia"/>
        </w:rPr>
        <w:t>；实</w:t>
      </w:r>
      <w:r w:rsidRPr="009412BB">
        <w:t>八十五人，</w:t>
      </w:r>
      <w:proofErr w:type="gramStart"/>
      <w:r w:rsidRPr="009412BB">
        <w:t>诗二百十</w:t>
      </w:r>
      <w:proofErr w:type="gramEnd"/>
      <w:r w:rsidRPr="009412BB">
        <w:t>一首</w:t>
      </w:r>
      <w:r w:rsidR="00237245">
        <w:rPr>
          <w:rFonts w:hint="eastAsia"/>
        </w:rPr>
        <w:t>（提要）</w:t>
      </w:r>
      <w:r>
        <w:rPr>
          <w:rFonts w:hint="eastAsia"/>
        </w:rPr>
        <w:t>；218 poems, 85 poets</w:t>
      </w:r>
      <w:r w:rsidR="00237245">
        <w:rPr>
          <w:rFonts w:hint="eastAsia"/>
        </w:rPr>
        <w:t xml:space="preserve"> </w:t>
      </w:r>
    </w:p>
    <w:p w14:paraId="4B28566F" w14:textId="53A2EB00" w:rsidR="000E70DC" w:rsidRDefault="000E70DC" w:rsidP="005339C8">
      <w:pPr>
        <w:spacing w:line="276" w:lineRule="auto"/>
      </w:pPr>
      <w:r w:rsidRPr="000E70DC">
        <w:t>嘉靖</w:t>
      </w:r>
      <w:r w:rsidR="003D0445">
        <w:rPr>
          <w:rFonts w:hint="eastAsia"/>
        </w:rPr>
        <w:t>，</w:t>
      </w:r>
      <w:r w:rsidRPr="000E70DC">
        <w:t>佚名辑</w:t>
      </w:r>
      <w:r w:rsidR="003D0445">
        <w:rPr>
          <w:rFonts w:hint="eastAsia"/>
        </w:rPr>
        <w:t>，郑振铎跋，</w:t>
      </w:r>
      <w:r w:rsidRPr="000E70DC">
        <w:t>《唐人选唐诗六种》</w:t>
      </w:r>
      <w:r w:rsidR="003D0445">
        <w:rPr>
          <w:rFonts w:hint="eastAsia"/>
        </w:rPr>
        <w:t>（前记）</w:t>
      </w:r>
    </w:p>
    <w:p w14:paraId="6E489ABC" w14:textId="1E80191A" w:rsidR="00633129" w:rsidRDefault="00633129" w:rsidP="005339C8">
      <w:pPr>
        <w:spacing w:line="276" w:lineRule="auto"/>
      </w:pPr>
      <w:r w:rsidRPr="00633129">
        <w:t>oldest surviving versions</w:t>
      </w:r>
      <w:r>
        <w:rPr>
          <w:rFonts w:hint="eastAsia"/>
        </w:rPr>
        <w:t xml:space="preserve">, </w:t>
      </w:r>
      <w:proofErr w:type="gramStart"/>
      <w:r>
        <w:rPr>
          <w:rFonts w:hint="eastAsia"/>
        </w:rPr>
        <w:t>汲</w:t>
      </w:r>
      <w:proofErr w:type="gramEnd"/>
      <w:r>
        <w:rPr>
          <w:rFonts w:hint="eastAsia"/>
        </w:rPr>
        <w:t>古阁</w:t>
      </w:r>
      <w:r w:rsidR="000E70DC">
        <w:rPr>
          <w:rFonts w:hint="eastAsia"/>
        </w:rPr>
        <w:t>，</w:t>
      </w:r>
      <w:r w:rsidR="000E70DC" w:rsidRPr="000E70DC">
        <w:t>毛晋</w:t>
      </w:r>
      <w:r w:rsidR="003D0445">
        <w:rPr>
          <w:rFonts w:hint="eastAsia"/>
        </w:rPr>
        <w:t>，</w:t>
      </w:r>
      <w:r w:rsidR="00CD53DD" w:rsidRPr="00CD53DD">
        <w:t>崇祯元年(1628)</w:t>
      </w:r>
      <w:r w:rsidR="000E70DC" w:rsidRPr="000E70DC">
        <w:t xml:space="preserve"> 《唐人选唐诗八种》</w:t>
      </w:r>
      <w:r w:rsidR="00CD53DD">
        <w:rPr>
          <w:rFonts w:hint="eastAsia"/>
        </w:rPr>
        <w:t>（张羽 12）</w:t>
      </w:r>
    </w:p>
    <w:p w14:paraId="41035CC7" w14:textId="77777777" w:rsidR="00633129" w:rsidRDefault="00633129" w:rsidP="00CD53DD"/>
    <w:p w14:paraId="62C833E4" w14:textId="4A84059D" w:rsidR="00A97618" w:rsidRPr="00BA309E" w:rsidRDefault="008C52BF" w:rsidP="00CD53DD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4</w:t>
      </w:r>
      <w:r w:rsidR="00A97618" w:rsidRPr="00BA309E">
        <w:rPr>
          <w:rFonts w:hint="eastAsia"/>
          <w:b/>
          <w:bCs/>
        </w:rPr>
        <w:t>. Literary Views/Manifesto</w:t>
      </w:r>
    </w:p>
    <w:p w14:paraId="55D11AE5" w14:textId="52019F34" w:rsidR="00CD53DD" w:rsidRPr="00CD53DD" w:rsidRDefault="00BA309E" w:rsidP="00CD53DD">
      <w:pPr>
        <w:spacing w:line="360" w:lineRule="auto"/>
        <w:rPr>
          <w:rFonts w:hint="eastAsia"/>
          <w:sz w:val="20"/>
          <w:szCs w:val="21"/>
        </w:rPr>
      </w:pPr>
      <w:r w:rsidRPr="00CD53DD">
        <w:rPr>
          <w:rFonts w:hint="eastAsia"/>
          <w:sz w:val="20"/>
          <w:szCs w:val="21"/>
        </w:rPr>
        <w:t>“</w:t>
      </w:r>
      <w:r w:rsidR="000E70DC" w:rsidRPr="00CD53DD">
        <w:rPr>
          <w:sz w:val="20"/>
          <w:szCs w:val="21"/>
        </w:rPr>
        <w:t>以声折为宏壮，势奔为清逸，此蒿视者之目，</w:t>
      </w:r>
      <w:proofErr w:type="gramStart"/>
      <w:r w:rsidR="000E70DC" w:rsidRPr="00CD53DD">
        <w:rPr>
          <w:sz w:val="20"/>
          <w:szCs w:val="21"/>
        </w:rPr>
        <w:t>聒</w:t>
      </w:r>
      <w:proofErr w:type="gramEnd"/>
      <w:r w:rsidR="000E70DC" w:rsidRPr="00CD53DD">
        <w:rPr>
          <w:sz w:val="20"/>
          <w:szCs w:val="21"/>
        </w:rPr>
        <w:t>听者之耳，可为</w:t>
      </w:r>
      <w:proofErr w:type="gramStart"/>
      <w:r w:rsidR="000E70DC" w:rsidRPr="00CD53DD">
        <w:rPr>
          <w:sz w:val="20"/>
          <w:szCs w:val="21"/>
        </w:rPr>
        <w:t>长太</w:t>
      </w:r>
      <w:proofErr w:type="gramEnd"/>
      <w:r w:rsidR="000E70DC" w:rsidRPr="00CD53DD">
        <w:rPr>
          <w:sz w:val="20"/>
          <w:szCs w:val="21"/>
        </w:rPr>
        <w:t>息也。</w:t>
      </w:r>
      <w:r w:rsidRPr="00CD53DD">
        <w:rPr>
          <w:rFonts w:hint="eastAsia"/>
          <w:sz w:val="20"/>
          <w:szCs w:val="21"/>
        </w:rPr>
        <w:t>”</w:t>
      </w:r>
      <w:r w:rsidRPr="00CD53DD">
        <w:rPr>
          <w:sz w:val="20"/>
          <w:szCs w:val="21"/>
        </w:rPr>
        <w:t xml:space="preserve"> </w:t>
      </w:r>
      <w:r w:rsidRPr="00CD53DD">
        <w:rPr>
          <w:rFonts w:hint="eastAsia"/>
          <w:sz w:val="20"/>
          <w:szCs w:val="21"/>
        </w:rPr>
        <w:t>（序）</w:t>
      </w:r>
    </w:p>
    <w:p w14:paraId="01C54942" w14:textId="25E2DCA1" w:rsidR="008C52BF" w:rsidRPr="00CD53DD" w:rsidRDefault="008C52BF" w:rsidP="00CD53DD">
      <w:pPr>
        <w:spacing w:line="360" w:lineRule="auto"/>
        <w:rPr>
          <w:sz w:val="20"/>
          <w:szCs w:val="21"/>
        </w:rPr>
      </w:pPr>
      <w:r w:rsidRPr="00CD53DD">
        <w:rPr>
          <w:rFonts w:hint="eastAsia"/>
          <w:sz w:val="20"/>
          <w:szCs w:val="21"/>
        </w:rPr>
        <w:lastRenderedPageBreak/>
        <w:t>“</w:t>
      </w:r>
      <w:r w:rsidRPr="00CD53DD">
        <w:rPr>
          <w:sz w:val="20"/>
          <w:szCs w:val="21"/>
        </w:rPr>
        <w:t>昔陆平原之论文曰：“诗縁情而绮靡。”是彩色相宣、烟霞交</w:t>
      </w:r>
      <w:proofErr w:type="gramStart"/>
      <w:r w:rsidRPr="00CD53DD">
        <w:rPr>
          <w:sz w:val="20"/>
          <w:szCs w:val="21"/>
        </w:rPr>
        <w:t>暎</w:t>
      </w:r>
      <w:proofErr w:type="gramEnd"/>
      <w:r w:rsidRPr="00CD53DD">
        <w:rPr>
          <w:sz w:val="20"/>
          <w:szCs w:val="21"/>
        </w:rPr>
        <w:t>、风流婉丽之谓也。仲尼定礼乐、</w:t>
      </w:r>
      <w:proofErr w:type="gramStart"/>
      <w:r w:rsidRPr="00CD53DD">
        <w:rPr>
          <w:sz w:val="20"/>
          <w:szCs w:val="21"/>
        </w:rPr>
        <w:t>正雅颂</w:t>
      </w:r>
      <w:proofErr w:type="gramEnd"/>
      <w:r w:rsidRPr="00CD53DD">
        <w:rPr>
          <w:sz w:val="20"/>
          <w:szCs w:val="21"/>
        </w:rPr>
        <w:t>，采古诗三千余什，得</w:t>
      </w:r>
      <w:proofErr w:type="gramStart"/>
      <w:r w:rsidRPr="00CD53DD">
        <w:rPr>
          <w:sz w:val="20"/>
          <w:szCs w:val="21"/>
        </w:rPr>
        <w:t>三百五篇</w:t>
      </w:r>
      <w:proofErr w:type="gramEnd"/>
      <w:r w:rsidRPr="00CD53DD">
        <w:rPr>
          <w:sz w:val="20"/>
          <w:szCs w:val="21"/>
        </w:rPr>
        <w:t>，皆舞而蹈之、弦而歌之，亦取</w:t>
      </w:r>
      <w:proofErr w:type="gramStart"/>
      <w:r w:rsidRPr="00CD53DD">
        <w:rPr>
          <w:sz w:val="20"/>
          <w:szCs w:val="21"/>
        </w:rPr>
        <w:t>其顺泽者</w:t>
      </w:r>
      <w:proofErr w:type="gramEnd"/>
      <w:r w:rsidRPr="00CD53DD">
        <w:rPr>
          <w:sz w:val="20"/>
          <w:szCs w:val="21"/>
        </w:rPr>
        <w:t>也。</w:t>
      </w:r>
      <w:r w:rsidRPr="00CD53DD">
        <w:rPr>
          <w:rFonts w:hint="eastAsia"/>
          <w:sz w:val="20"/>
          <w:szCs w:val="21"/>
        </w:rPr>
        <w:t>“（序）</w:t>
      </w:r>
    </w:p>
    <w:p w14:paraId="6449E439" w14:textId="77777777" w:rsidR="008C52BF" w:rsidRPr="00CD53DD" w:rsidRDefault="008C52BF" w:rsidP="00CD53DD">
      <w:pPr>
        <w:spacing w:line="360" w:lineRule="auto"/>
        <w:rPr>
          <w:sz w:val="20"/>
          <w:szCs w:val="21"/>
        </w:rPr>
      </w:pPr>
    </w:p>
    <w:p w14:paraId="56EE121B" w14:textId="7C1D6F47" w:rsidR="008C52BF" w:rsidRPr="00CD53DD" w:rsidRDefault="008C52BF" w:rsidP="00CD53DD">
      <w:pPr>
        <w:spacing w:line="360" w:lineRule="auto"/>
        <w:rPr>
          <w:sz w:val="20"/>
          <w:szCs w:val="21"/>
        </w:rPr>
      </w:pPr>
      <w:r w:rsidRPr="00CD53DD">
        <w:rPr>
          <w:rFonts w:hint="eastAsia"/>
          <w:sz w:val="20"/>
          <w:szCs w:val="21"/>
        </w:rPr>
        <w:t xml:space="preserve">Against the </w:t>
      </w:r>
      <w:r w:rsidRPr="00CD53DD">
        <w:rPr>
          <w:sz w:val="20"/>
          <w:szCs w:val="21"/>
        </w:rPr>
        <w:t>“</w:t>
      </w:r>
      <w:r w:rsidRPr="00CD53DD">
        <w:rPr>
          <w:rFonts w:hint="eastAsia"/>
          <w:sz w:val="20"/>
          <w:szCs w:val="21"/>
        </w:rPr>
        <w:t>distorted</w:t>
      </w:r>
      <w:r w:rsidRPr="00CD53DD">
        <w:rPr>
          <w:sz w:val="20"/>
          <w:szCs w:val="21"/>
        </w:rPr>
        <w:t>”</w:t>
      </w:r>
      <w:r w:rsidRPr="00CD53DD">
        <w:rPr>
          <w:rFonts w:hint="eastAsia"/>
          <w:sz w:val="20"/>
          <w:szCs w:val="21"/>
        </w:rPr>
        <w:t xml:space="preserve"> </w:t>
      </w:r>
      <w:r w:rsidRPr="00CD53DD">
        <w:rPr>
          <w:sz w:val="20"/>
          <w:szCs w:val="21"/>
        </w:rPr>
        <w:t>"grandeur" (</w:t>
      </w:r>
      <w:proofErr w:type="gramStart"/>
      <w:r w:rsidRPr="00CD53DD">
        <w:rPr>
          <w:rFonts w:hint="eastAsia"/>
          <w:sz w:val="20"/>
          <w:szCs w:val="21"/>
        </w:rPr>
        <w:t>声折</w:t>
      </w:r>
      <w:proofErr w:type="gramEnd"/>
      <w:r w:rsidRPr="00CD53DD">
        <w:rPr>
          <w:rFonts w:hint="eastAsia"/>
          <w:sz w:val="20"/>
          <w:szCs w:val="21"/>
        </w:rPr>
        <w:t xml:space="preserve">) and </w:t>
      </w:r>
      <w:r w:rsidRPr="00CD53DD">
        <w:rPr>
          <w:sz w:val="20"/>
          <w:szCs w:val="21"/>
        </w:rPr>
        <w:t>"refinement" (</w:t>
      </w:r>
      <w:proofErr w:type="gramStart"/>
      <w:r w:rsidRPr="00CD53DD">
        <w:rPr>
          <w:rFonts w:hint="eastAsia"/>
          <w:sz w:val="20"/>
          <w:szCs w:val="21"/>
        </w:rPr>
        <w:t>势奔</w:t>
      </w:r>
      <w:proofErr w:type="gramEnd"/>
      <w:r w:rsidRPr="00CD53DD">
        <w:rPr>
          <w:rFonts w:hint="eastAsia"/>
          <w:sz w:val="20"/>
          <w:szCs w:val="21"/>
        </w:rPr>
        <w:t>)</w:t>
      </w:r>
    </w:p>
    <w:p w14:paraId="5EB2136B" w14:textId="09C7B6D6" w:rsidR="00074CE7" w:rsidRPr="00AE02B3" w:rsidRDefault="00074CE7" w:rsidP="00CD53DD">
      <w:pPr>
        <w:spacing w:line="360" w:lineRule="auto"/>
        <w:rPr>
          <w:rFonts w:hint="eastAsia"/>
          <w:sz w:val="20"/>
          <w:szCs w:val="21"/>
        </w:rPr>
      </w:pPr>
      <w:r w:rsidRPr="00CD53DD">
        <w:rPr>
          <w:rFonts w:hint="eastAsia"/>
          <w:sz w:val="20"/>
          <w:szCs w:val="21"/>
        </w:rPr>
        <w:t>《诗源辩体》认为“此盖讥李、杜也”</w:t>
      </w:r>
      <w:r w:rsidR="00AE02B3">
        <w:rPr>
          <w:rFonts w:hint="eastAsia"/>
          <w:sz w:val="20"/>
          <w:szCs w:val="21"/>
        </w:rPr>
        <w:t xml:space="preserve"> （张羽 39）</w:t>
      </w:r>
    </w:p>
    <w:p w14:paraId="42143BD8" w14:textId="749D4164" w:rsidR="004D0835" w:rsidRPr="00CD53DD" w:rsidRDefault="00AE02B3" w:rsidP="00CD53DD">
      <w:pPr>
        <w:spacing w:line="360" w:lineRule="auto"/>
        <w:rPr>
          <w:sz w:val="20"/>
          <w:szCs w:val="21"/>
        </w:rPr>
      </w:pPr>
      <w:r w:rsidRPr="00AE02B3">
        <w:rPr>
          <w:sz w:val="20"/>
          <w:szCs w:val="21"/>
        </w:rPr>
        <w:t>人生得意须尽欢，莫使金樽空对月。天生我材必有用，千金散尽还复来。</w:t>
      </w:r>
      <w:r>
        <w:rPr>
          <w:rFonts w:hint="eastAsia"/>
          <w:sz w:val="20"/>
          <w:szCs w:val="21"/>
        </w:rPr>
        <w:t>”</w:t>
      </w:r>
      <w:r w:rsidR="004D0835" w:rsidRPr="00CD53DD">
        <w:rPr>
          <w:rFonts w:hint="eastAsia"/>
          <w:sz w:val="20"/>
          <w:szCs w:val="21"/>
        </w:rPr>
        <w:t xml:space="preserve">《将进酒》李白 天宝十一载 </w:t>
      </w:r>
      <w:r w:rsidR="004D0835" w:rsidRPr="00CD53DD">
        <w:rPr>
          <w:sz w:val="20"/>
          <w:szCs w:val="21"/>
        </w:rPr>
        <w:t>752</w:t>
      </w:r>
    </w:p>
    <w:p w14:paraId="5E550DA2" w14:textId="3D29C5A1" w:rsidR="004D0835" w:rsidRPr="00CD53DD" w:rsidRDefault="00AE02B3" w:rsidP="00CD53DD">
      <w:pPr>
        <w:spacing w:line="360" w:lineRule="auto"/>
        <w:rPr>
          <w:sz w:val="20"/>
          <w:szCs w:val="21"/>
        </w:rPr>
      </w:pPr>
      <w:r>
        <w:rPr>
          <w:rFonts w:hint="eastAsia"/>
          <w:sz w:val="20"/>
          <w:szCs w:val="21"/>
        </w:rPr>
        <w:t>“</w:t>
      </w:r>
      <w:r w:rsidR="004D0835" w:rsidRPr="00CD53DD">
        <w:rPr>
          <w:sz w:val="20"/>
          <w:szCs w:val="21"/>
        </w:rPr>
        <w:t>杜陵有布衣，老大意转</w:t>
      </w:r>
      <w:proofErr w:type="gramStart"/>
      <w:r w:rsidR="004D0835" w:rsidRPr="00CD53DD">
        <w:rPr>
          <w:sz w:val="20"/>
          <w:szCs w:val="21"/>
        </w:rPr>
        <w:t>拙</w:t>
      </w:r>
      <w:proofErr w:type="gramEnd"/>
      <w:r w:rsidR="004D0835" w:rsidRPr="00CD53DD">
        <w:rPr>
          <w:sz w:val="20"/>
          <w:szCs w:val="21"/>
        </w:rPr>
        <w:t>。 许身</w:t>
      </w:r>
      <w:proofErr w:type="gramStart"/>
      <w:r w:rsidR="004D0835" w:rsidRPr="00CD53DD">
        <w:rPr>
          <w:sz w:val="20"/>
          <w:szCs w:val="21"/>
        </w:rPr>
        <w:t>一</w:t>
      </w:r>
      <w:proofErr w:type="gramEnd"/>
      <w:r w:rsidR="004D0835" w:rsidRPr="00CD53DD">
        <w:rPr>
          <w:sz w:val="20"/>
          <w:szCs w:val="21"/>
        </w:rPr>
        <w:t>何愚，窃比</w:t>
      </w:r>
      <w:proofErr w:type="gramStart"/>
      <w:r w:rsidR="004D0835" w:rsidRPr="00CD53DD">
        <w:rPr>
          <w:sz w:val="20"/>
          <w:szCs w:val="21"/>
        </w:rPr>
        <w:t>稷</w:t>
      </w:r>
      <w:proofErr w:type="gramEnd"/>
      <w:r w:rsidR="004D0835" w:rsidRPr="00CD53DD">
        <w:rPr>
          <w:sz w:val="20"/>
          <w:szCs w:val="21"/>
        </w:rPr>
        <w:t>与</w:t>
      </w:r>
      <w:proofErr w:type="gramStart"/>
      <w:r w:rsidR="004D0835" w:rsidRPr="00CD53DD">
        <w:rPr>
          <w:sz w:val="20"/>
          <w:szCs w:val="21"/>
        </w:rPr>
        <w:t>契</w:t>
      </w:r>
      <w:proofErr w:type="gramEnd"/>
      <w:r w:rsidR="004D0835" w:rsidRPr="00CD53DD">
        <w:rPr>
          <w:rFonts w:hint="eastAsia"/>
          <w:sz w:val="20"/>
          <w:szCs w:val="21"/>
        </w:rPr>
        <w:t>。</w:t>
      </w:r>
      <w:r>
        <w:rPr>
          <w:rFonts w:hint="eastAsia"/>
          <w:sz w:val="20"/>
          <w:szCs w:val="21"/>
        </w:rPr>
        <w:t>”</w:t>
      </w:r>
      <w:r w:rsidR="004D0835" w:rsidRPr="00CD53DD">
        <w:rPr>
          <w:rFonts w:hint="eastAsia"/>
          <w:sz w:val="20"/>
          <w:szCs w:val="21"/>
        </w:rPr>
        <w:t>《自京赴奉先县咏怀五百字》杜甫 天宝十四载755</w:t>
      </w:r>
    </w:p>
    <w:p w14:paraId="3ECD637E" w14:textId="77777777" w:rsidR="00074CE7" w:rsidRPr="00CD53DD" w:rsidRDefault="00074CE7" w:rsidP="00CD53DD">
      <w:pPr>
        <w:spacing w:line="360" w:lineRule="auto"/>
        <w:rPr>
          <w:sz w:val="20"/>
          <w:szCs w:val="21"/>
        </w:rPr>
      </w:pPr>
    </w:p>
    <w:p w14:paraId="77545EE6" w14:textId="3ACF68C2" w:rsidR="00074CE7" w:rsidRPr="00CD53DD" w:rsidRDefault="00074CE7" w:rsidP="00CD53DD">
      <w:pPr>
        <w:spacing w:line="360" w:lineRule="auto"/>
        <w:ind w:firstLine="420"/>
        <w:rPr>
          <w:sz w:val="20"/>
          <w:szCs w:val="21"/>
        </w:rPr>
      </w:pPr>
      <w:r w:rsidRPr="00CD53DD">
        <w:rPr>
          <w:sz w:val="20"/>
          <w:szCs w:val="21"/>
        </w:rPr>
        <w:t>张万顷《东溪待苏户曹不至》诗，《养一斋诗话》卷八评，</w:t>
      </w:r>
      <w:proofErr w:type="gramStart"/>
      <w:r w:rsidRPr="00CD53DD">
        <w:rPr>
          <w:sz w:val="20"/>
          <w:szCs w:val="21"/>
        </w:rPr>
        <w:t>”</w:t>
      </w:r>
      <w:proofErr w:type="gramEnd"/>
      <w:r w:rsidRPr="00CD53DD">
        <w:rPr>
          <w:rFonts w:hint="eastAsia"/>
          <w:sz w:val="20"/>
          <w:szCs w:val="21"/>
        </w:rPr>
        <w:t>此诗风调之美，直逼齐梁</w:t>
      </w:r>
      <w:r w:rsidRPr="00CD53DD">
        <w:rPr>
          <w:sz w:val="20"/>
          <w:szCs w:val="21"/>
        </w:rPr>
        <w:t>”</w:t>
      </w:r>
    </w:p>
    <w:p w14:paraId="482FC66C" w14:textId="4EBBD2E3" w:rsidR="00CD53DD" w:rsidRPr="00CD53DD" w:rsidRDefault="00CD53DD" w:rsidP="00CD53DD">
      <w:pPr>
        <w:spacing w:line="360" w:lineRule="auto"/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“</w:t>
      </w:r>
      <w:r w:rsidRPr="00CD53DD">
        <w:rPr>
          <w:sz w:val="20"/>
          <w:szCs w:val="21"/>
        </w:rPr>
        <w:t>洛阳城东伊水西，千花万竹使人迷。台上柳枝临岸低，门前荷叶与桥齐。日暮待君</w:t>
      </w:r>
      <w:proofErr w:type="gramStart"/>
      <w:r w:rsidRPr="00CD53DD">
        <w:rPr>
          <w:sz w:val="20"/>
          <w:szCs w:val="21"/>
        </w:rPr>
        <w:t>君</w:t>
      </w:r>
      <w:proofErr w:type="gramEnd"/>
      <w:r w:rsidRPr="00CD53DD">
        <w:rPr>
          <w:sz w:val="20"/>
          <w:szCs w:val="21"/>
        </w:rPr>
        <w:t>不见，长风吹雨过青溪</w:t>
      </w:r>
      <w:r>
        <w:rPr>
          <w:rFonts w:hint="eastAsia"/>
          <w:sz w:val="20"/>
          <w:szCs w:val="21"/>
        </w:rPr>
        <w:t>。”</w:t>
      </w:r>
    </w:p>
    <w:p w14:paraId="46C3E004" w14:textId="13C913F9" w:rsidR="00074CE7" w:rsidRDefault="00074CE7" w:rsidP="00CD53DD">
      <w:pPr>
        <w:spacing w:line="360" w:lineRule="auto"/>
        <w:ind w:firstLine="420"/>
        <w:rPr>
          <w:sz w:val="20"/>
          <w:szCs w:val="21"/>
        </w:rPr>
      </w:pPr>
      <w:proofErr w:type="gramStart"/>
      <w:r w:rsidRPr="00CD53DD">
        <w:rPr>
          <w:sz w:val="20"/>
          <w:szCs w:val="21"/>
        </w:rPr>
        <w:t>常非月《咏谈容娘》</w:t>
      </w:r>
      <w:proofErr w:type="gramEnd"/>
      <w:r w:rsidRPr="00CD53DD">
        <w:rPr>
          <w:sz w:val="20"/>
          <w:szCs w:val="21"/>
        </w:rPr>
        <w:t>诗，《唐诗归》卷二四评，</w:t>
      </w:r>
      <w:proofErr w:type="gramStart"/>
      <w:r w:rsidRPr="00CD53DD">
        <w:rPr>
          <w:sz w:val="20"/>
          <w:szCs w:val="21"/>
        </w:rPr>
        <w:t>”</w:t>
      </w:r>
      <w:proofErr w:type="gramEnd"/>
      <w:r w:rsidRPr="00CD53DD">
        <w:rPr>
          <w:sz w:val="20"/>
          <w:szCs w:val="21"/>
        </w:rPr>
        <w:t>真齐、梁人心口”</w:t>
      </w:r>
    </w:p>
    <w:p w14:paraId="4B8E1AC5" w14:textId="7F0023D4" w:rsidR="00CD53DD" w:rsidRPr="00CD53DD" w:rsidRDefault="00CD53DD" w:rsidP="00CD53DD">
      <w:pPr>
        <w:spacing w:line="360" w:lineRule="auto"/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“</w:t>
      </w:r>
      <w:r w:rsidRPr="00CD53DD">
        <w:rPr>
          <w:rFonts w:hint="eastAsia"/>
          <w:sz w:val="20"/>
          <w:szCs w:val="21"/>
        </w:rPr>
        <w:t>举手整花钿，翻身舞锦</w:t>
      </w:r>
      <w:proofErr w:type="gramStart"/>
      <w:r w:rsidRPr="00CD53DD">
        <w:rPr>
          <w:rFonts w:hint="eastAsia"/>
          <w:sz w:val="20"/>
          <w:szCs w:val="21"/>
        </w:rPr>
        <w:t>筵</w:t>
      </w:r>
      <w:proofErr w:type="gramEnd"/>
      <w:r w:rsidRPr="00CD53DD">
        <w:rPr>
          <w:rFonts w:hint="eastAsia"/>
          <w:sz w:val="20"/>
          <w:szCs w:val="21"/>
        </w:rPr>
        <w:t>。马围行处匝，人压看场圆。歌索齐声和，情教细语传。不知心大小，容得许多</w:t>
      </w:r>
      <w:proofErr w:type="gramStart"/>
      <w:r w:rsidRPr="00CD53DD">
        <w:rPr>
          <w:rFonts w:hint="eastAsia"/>
          <w:sz w:val="20"/>
          <w:szCs w:val="21"/>
        </w:rPr>
        <w:t>怜</w:t>
      </w:r>
      <w:proofErr w:type="gramEnd"/>
      <w:r w:rsidRPr="00CD53DD">
        <w:rPr>
          <w:rFonts w:hint="eastAsia"/>
          <w:sz w:val="20"/>
          <w:szCs w:val="21"/>
        </w:rPr>
        <w:t>？</w:t>
      </w:r>
    </w:p>
    <w:p w14:paraId="15BC5897" w14:textId="3E81C260" w:rsidR="00074CE7" w:rsidRDefault="00074CE7" w:rsidP="00CD53DD">
      <w:pPr>
        <w:spacing w:line="360" w:lineRule="auto"/>
        <w:ind w:firstLine="420"/>
        <w:rPr>
          <w:sz w:val="20"/>
          <w:szCs w:val="21"/>
        </w:rPr>
      </w:pPr>
      <w:proofErr w:type="gramStart"/>
      <w:r w:rsidRPr="00CD53DD">
        <w:rPr>
          <w:sz w:val="20"/>
          <w:szCs w:val="21"/>
        </w:rPr>
        <w:t>卢</w:t>
      </w:r>
      <w:proofErr w:type="gramEnd"/>
      <w:r w:rsidRPr="00CD53DD">
        <w:rPr>
          <w:sz w:val="20"/>
          <w:szCs w:val="21"/>
        </w:rPr>
        <w:t>馔《南楼望》诗，《唐诗广选》卷六评</w:t>
      </w:r>
      <w:r w:rsidRPr="00CD53DD">
        <w:rPr>
          <w:rFonts w:hint="eastAsia"/>
          <w:sz w:val="20"/>
          <w:szCs w:val="21"/>
        </w:rPr>
        <w:t>，</w:t>
      </w:r>
      <w:r w:rsidRPr="00CD53DD">
        <w:rPr>
          <w:sz w:val="20"/>
          <w:szCs w:val="21"/>
        </w:rPr>
        <w:t>“语简而委婉，无限深情。”</w:t>
      </w:r>
      <w:r w:rsidRPr="00CD53DD">
        <w:rPr>
          <w:rFonts w:hint="eastAsia"/>
          <w:sz w:val="20"/>
          <w:szCs w:val="21"/>
        </w:rPr>
        <w:t xml:space="preserve">（张羽 </w:t>
      </w:r>
      <w:r w:rsidR="00AE02B3">
        <w:rPr>
          <w:rFonts w:hint="eastAsia"/>
          <w:sz w:val="20"/>
          <w:szCs w:val="21"/>
        </w:rPr>
        <w:t>39</w:t>
      </w:r>
      <w:r w:rsidRPr="00CD53DD">
        <w:rPr>
          <w:rFonts w:hint="eastAsia"/>
          <w:sz w:val="20"/>
          <w:szCs w:val="21"/>
        </w:rPr>
        <w:t>）</w:t>
      </w:r>
    </w:p>
    <w:p w14:paraId="0BD175F5" w14:textId="1E09BC87" w:rsidR="00CD53DD" w:rsidRPr="00CD53DD" w:rsidRDefault="00CD53DD" w:rsidP="00CD53DD">
      <w:pPr>
        <w:spacing w:line="360" w:lineRule="auto"/>
        <w:rPr>
          <w:rFonts w:hint="eastAsia"/>
          <w:sz w:val="20"/>
          <w:szCs w:val="21"/>
        </w:rPr>
      </w:pPr>
      <w:r w:rsidRPr="00CD53DD">
        <w:rPr>
          <w:sz w:val="20"/>
          <w:szCs w:val="21"/>
        </w:rPr>
        <w:t>去国三巴远，登楼万里春。伤心江上客，不是故乡人。</w:t>
      </w:r>
    </w:p>
    <w:p w14:paraId="29E57A5D" w14:textId="77777777" w:rsidR="000E70DC" w:rsidRDefault="000E70DC" w:rsidP="00CD53DD">
      <w:pPr>
        <w:spacing w:line="360" w:lineRule="auto"/>
      </w:pPr>
    </w:p>
    <w:p w14:paraId="01363FCC" w14:textId="7500CFA4" w:rsidR="00A97618" w:rsidRPr="004D0835" w:rsidRDefault="00A97618" w:rsidP="00CD53DD">
      <w:pPr>
        <w:spacing w:line="360" w:lineRule="auto"/>
        <w:rPr>
          <w:b/>
          <w:bCs/>
        </w:rPr>
      </w:pPr>
      <w:r w:rsidRPr="004D0835">
        <w:rPr>
          <w:rFonts w:hint="eastAsia"/>
          <w:b/>
          <w:bCs/>
        </w:rPr>
        <w:t>4. Criteria of Choice</w:t>
      </w:r>
    </w:p>
    <w:p w14:paraId="675306EF" w14:textId="5C224A53" w:rsidR="008C52BF" w:rsidRPr="00CD53DD" w:rsidRDefault="00C661CB" w:rsidP="005339C8">
      <w:pPr>
        <w:rPr>
          <w:sz w:val="20"/>
          <w:szCs w:val="21"/>
        </w:rPr>
      </w:pPr>
      <w:r w:rsidRPr="00CD53DD">
        <w:rPr>
          <w:rFonts w:hint="eastAsia"/>
          <w:sz w:val="20"/>
          <w:szCs w:val="21"/>
        </w:rPr>
        <w:t>“</w:t>
      </w:r>
      <w:r w:rsidRPr="00CD53DD">
        <w:rPr>
          <w:sz w:val="20"/>
          <w:szCs w:val="21"/>
        </w:rPr>
        <w:t>互相标榜之风，已萌蘖于此。</w:t>
      </w:r>
      <w:r w:rsidRPr="00CD53DD">
        <w:rPr>
          <w:rFonts w:hint="eastAsia"/>
          <w:sz w:val="20"/>
          <w:szCs w:val="21"/>
        </w:rPr>
        <w:t>”</w:t>
      </w:r>
      <w:r w:rsidR="00312A55">
        <w:rPr>
          <w:rFonts w:hint="eastAsia"/>
          <w:sz w:val="20"/>
          <w:szCs w:val="21"/>
        </w:rPr>
        <w:t>（</w:t>
      </w:r>
      <w:r w:rsidRPr="00CD53DD">
        <w:rPr>
          <w:rFonts w:hint="eastAsia"/>
          <w:sz w:val="20"/>
          <w:szCs w:val="21"/>
        </w:rPr>
        <w:t>提要</w:t>
      </w:r>
      <w:r w:rsidR="00312A55">
        <w:rPr>
          <w:rFonts w:hint="eastAsia"/>
          <w:sz w:val="20"/>
          <w:szCs w:val="21"/>
        </w:rPr>
        <w:t>）</w:t>
      </w:r>
    </w:p>
    <w:p w14:paraId="3D4613F2" w14:textId="620776D2" w:rsidR="00C661CB" w:rsidRPr="00CD53DD" w:rsidRDefault="00C661CB" w:rsidP="005339C8">
      <w:pPr>
        <w:rPr>
          <w:sz w:val="20"/>
          <w:szCs w:val="21"/>
        </w:rPr>
      </w:pPr>
      <w:r w:rsidRPr="00CD53DD">
        <w:rPr>
          <w:rFonts w:hint="eastAsia"/>
          <w:sz w:val="20"/>
          <w:szCs w:val="21"/>
        </w:rPr>
        <w:t>“</w:t>
      </w:r>
      <w:r w:rsidRPr="00CD53DD">
        <w:rPr>
          <w:sz w:val="20"/>
          <w:szCs w:val="21"/>
        </w:rPr>
        <w:t>然文章论定，自有公评，要当待之天下后世，何必露才扬已，先自表章？</w:t>
      </w:r>
      <w:r w:rsidRPr="00CD53DD">
        <w:rPr>
          <w:rFonts w:hint="eastAsia"/>
          <w:sz w:val="20"/>
          <w:szCs w:val="21"/>
        </w:rPr>
        <w:t>“</w:t>
      </w:r>
      <w:r w:rsidR="00312A55">
        <w:rPr>
          <w:rFonts w:hint="eastAsia"/>
          <w:sz w:val="20"/>
          <w:szCs w:val="21"/>
        </w:rPr>
        <w:t>（</w:t>
      </w:r>
      <w:r w:rsidRPr="00CD53DD">
        <w:rPr>
          <w:rFonts w:hint="eastAsia"/>
          <w:sz w:val="20"/>
          <w:szCs w:val="21"/>
        </w:rPr>
        <w:t>提要</w:t>
      </w:r>
      <w:r w:rsidR="00312A55">
        <w:rPr>
          <w:rFonts w:hint="eastAsia"/>
          <w:sz w:val="20"/>
          <w:szCs w:val="21"/>
        </w:rPr>
        <w:t>）</w:t>
      </w:r>
    </w:p>
    <w:p w14:paraId="1F77986D" w14:textId="3F8D0A28" w:rsidR="007C0C32" w:rsidRPr="00CD53DD" w:rsidRDefault="007C0C32" w:rsidP="005339C8">
      <w:pPr>
        <w:rPr>
          <w:rFonts w:hint="eastAsia"/>
          <w:sz w:val="20"/>
          <w:szCs w:val="21"/>
        </w:rPr>
      </w:pPr>
      <w:r w:rsidRPr="00CD53DD">
        <w:rPr>
          <w:rFonts w:hint="eastAsia"/>
          <w:sz w:val="20"/>
          <w:szCs w:val="21"/>
        </w:rPr>
        <w:t xml:space="preserve">Exclusion of </w:t>
      </w:r>
      <w:proofErr w:type="spellStart"/>
      <w:r w:rsidRPr="00CD53DD">
        <w:rPr>
          <w:rFonts w:hint="eastAsia"/>
          <w:sz w:val="20"/>
          <w:szCs w:val="21"/>
        </w:rPr>
        <w:t>Du</w:t>
      </w:r>
      <w:r w:rsidRPr="00CD53DD">
        <w:rPr>
          <w:sz w:val="20"/>
          <w:szCs w:val="21"/>
        </w:rPr>
        <w:t>’</w:t>
      </w:r>
      <w:r w:rsidRPr="00CD53DD">
        <w:rPr>
          <w:rFonts w:hint="eastAsia"/>
          <w:sz w:val="20"/>
          <w:szCs w:val="21"/>
        </w:rPr>
        <w:t>Fu</w:t>
      </w:r>
      <w:proofErr w:type="spellEnd"/>
      <w:r w:rsidRPr="00CD53DD">
        <w:rPr>
          <w:rFonts w:hint="eastAsia"/>
          <w:sz w:val="20"/>
          <w:szCs w:val="21"/>
        </w:rPr>
        <w:t xml:space="preserve"> and </w:t>
      </w:r>
      <w:proofErr w:type="spellStart"/>
      <w:r w:rsidRPr="00CD53DD">
        <w:rPr>
          <w:rFonts w:hint="eastAsia"/>
          <w:sz w:val="20"/>
          <w:szCs w:val="21"/>
        </w:rPr>
        <w:t>Li</w:t>
      </w:r>
      <w:r w:rsidRPr="00CD53DD">
        <w:rPr>
          <w:sz w:val="20"/>
          <w:szCs w:val="21"/>
        </w:rPr>
        <w:t>’</w:t>
      </w:r>
      <w:r w:rsidRPr="00CD53DD">
        <w:rPr>
          <w:rFonts w:hint="eastAsia"/>
          <w:sz w:val="20"/>
          <w:szCs w:val="21"/>
        </w:rPr>
        <w:t>Bai</w:t>
      </w:r>
      <w:proofErr w:type="spellEnd"/>
    </w:p>
    <w:p w14:paraId="340AC675" w14:textId="37E7B4D1" w:rsidR="00074CE7" w:rsidRPr="00CD53DD" w:rsidRDefault="007C0C32" w:rsidP="005339C8">
      <w:pPr>
        <w:rPr>
          <w:rFonts w:hint="eastAsia"/>
          <w:sz w:val="20"/>
          <w:szCs w:val="21"/>
        </w:rPr>
      </w:pPr>
      <w:r w:rsidRPr="00CD53DD">
        <w:rPr>
          <w:rFonts w:hint="eastAsia"/>
          <w:sz w:val="20"/>
          <w:szCs w:val="21"/>
        </w:rPr>
        <w:t xml:space="preserve">Inclusion of </w:t>
      </w:r>
      <w:r w:rsidRPr="00CD53DD">
        <w:rPr>
          <w:sz w:val="20"/>
          <w:szCs w:val="21"/>
        </w:rPr>
        <w:t>Lu Zhuan (盧僎)</w:t>
      </w:r>
      <w:r w:rsidR="00312A55">
        <w:rPr>
          <w:rFonts w:hint="eastAsia"/>
          <w:sz w:val="20"/>
          <w:szCs w:val="21"/>
        </w:rPr>
        <w:t>，13 poems</w:t>
      </w:r>
    </w:p>
    <w:p w14:paraId="4C4C2015" w14:textId="77777777" w:rsidR="007C0C32" w:rsidRPr="00CD53DD" w:rsidRDefault="007C0C32" w:rsidP="005339C8">
      <w:pPr>
        <w:rPr>
          <w:sz w:val="20"/>
          <w:szCs w:val="21"/>
        </w:rPr>
      </w:pPr>
    </w:p>
    <w:p w14:paraId="504091FC" w14:textId="335425CC" w:rsidR="00074CE7" w:rsidRPr="00CD53DD" w:rsidRDefault="00074CE7" w:rsidP="005339C8">
      <w:pPr>
        <w:rPr>
          <w:sz w:val="20"/>
          <w:szCs w:val="21"/>
        </w:rPr>
      </w:pPr>
      <w:r w:rsidRPr="00CD53DD">
        <w:rPr>
          <w:sz w:val="20"/>
          <w:szCs w:val="21"/>
        </w:rPr>
        <w:t>张说、张九龄</w:t>
      </w:r>
      <w:r w:rsidRPr="00CD53DD">
        <w:rPr>
          <w:rFonts w:hint="eastAsia"/>
          <w:sz w:val="20"/>
          <w:szCs w:val="21"/>
        </w:rPr>
        <w:t>，提拔引荐</w:t>
      </w:r>
    </w:p>
    <w:p w14:paraId="0019EB40" w14:textId="5CC8605F" w:rsidR="00074CE7" w:rsidRPr="00CD53DD" w:rsidRDefault="00074CE7" w:rsidP="005339C8">
      <w:pPr>
        <w:rPr>
          <w:sz w:val="20"/>
          <w:szCs w:val="21"/>
        </w:rPr>
      </w:pPr>
      <w:r w:rsidRPr="00CD53DD">
        <w:rPr>
          <w:sz w:val="20"/>
          <w:szCs w:val="21"/>
        </w:rPr>
        <w:t>宁王李宪与</w:t>
      </w:r>
      <w:proofErr w:type="gramStart"/>
      <w:r w:rsidRPr="00CD53DD">
        <w:rPr>
          <w:sz w:val="20"/>
          <w:szCs w:val="21"/>
        </w:rPr>
        <w:t>皎</w:t>
      </w:r>
      <w:proofErr w:type="gramEnd"/>
      <w:r w:rsidRPr="00CD53DD">
        <w:rPr>
          <w:sz w:val="20"/>
          <w:szCs w:val="21"/>
        </w:rPr>
        <w:t>王李范，</w:t>
      </w:r>
      <w:r w:rsidRPr="00CD53DD">
        <w:rPr>
          <w:rFonts w:hint="eastAsia"/>
          <w:sz w:val="20"/>
          <w:szCs w:val="21"/>
        </w:rPr>
        <w:t>游宴</w:t>
      </w:r>
    </w:p>
    <w:p w14:paraId="3A9EB21E" w14:textId="26E0185E" w:rsidR="007C0C32" w:rsidRPr="00CD53DD" w:rsidRDefault="007C0C32" w:rsidP="005339C8">
      <w:pPr>
        <w:rPr>
          <w:sz w:val="20"/>
          <w:szCs w:val="21"/>
        </w:rPr>
      </w:pPr>
      <w:r w:rsidRPr="00CD53DD">
        <w:rPr>
          <w:rFonts w:hint="eastAsia"/>
          <w:sz w:val="20"/>
          <w:szCs w:val="21"/>
        </w:rPr>
        <w:t>七人，</w:t>
      </w:r>
      <w:proofErr w:type="gramStart"/>
      <w:r w:rsidRPr="00CD53DD">
        <w:rPr>
          <w:sz w:val="20"/>
          <w:szCs w:val="21"/>
        </w:rPr>
        <w:t>“</w:t>
      </w:r>
      <w:proofErr w:type="gramEnd"/>
      <w:r w:rsidRPr="00CD53DD">
        <w:rPr>
          <w:sz w:val="20"/>
          <w:szCs w:val="21"/>
        </w:rPr>
        <w:t>知贡举</w:t>
      </w:r>
      <w:r w:rsidRPr="00CD53DD">
        <w:rPr>
          <w:rFonts w:hint="eastAsia"/>
          <w:sz w:val="20"/>
          <w:szCs w:val="21"/>
        </w:rPr>
        <w:t xml:space="preserve">“ </w:t>
      </w:r>
      <w:r w:rsidR="00312A55">
        <w:rPr>
          <w:rFonts w:hint="eastAsia"/>
          <w:sz w:val="20"/>
          <w:szCs w:val="21"/>
        </w:rPr>
        <w:t>，</w:t>
      </w:r>
      <w:r w:rsidR="00312A55" w:rsidRPr="00312A55">
        <w:rPr>
          <w:rFonts w:hint="eastAsia"/>
          <w:sz w:val="20"/>
          <w:szCs w:val="21"/>
        </w:rPr>
        <w:t>宋之问</w:t>
      </w:r>
      <w:r w:rsidR="00312A55" w:rsidRPr="00312A55">
        <w:rPr>
          <w:sz w:val="20"/>
          <w:szCs w:val="21"/>
        </w:rPr>
        <w:t xml:space="preserve"> 沈</w:t>
      </w:r>
      <w:proofErr w:type="gramStart"/>
      <w:r w:rsidR="00312A55" w:rsidRPr="00312A55">
        <w:rPr>
          <w:sz w:val="20"/>
          <w:szCs w:val="21"/>
        </w:rPr>
        <w:t>佺</w:t>
      </w:r>
      <w:proofErr w:type="gramEnd"/>
      <w:r w:rsidR="00312A55" w:rsidRPr="00312A55">
        <w:rPr>
          <w:sz w:val="20"/>
          <w:szCs w:val="21"/>
        </w:rPr>
        <w:t>期</w:t>
      </w:r>
      <w:r w:rsidR="00312A55">
        <w:rPr>
          <w:rFonts w:hint="eastAsia"/>
          <w:sz w:val="20"/>
          <w:szCs w:val="21"/>
        </w:rPr>
        <w:t xml:space="preserve"> </w:t>
      </w:r>
      <w:r w:rsidR="00312A55" w:rsidRPr="00312A55">
        <w:rPr>
          <w:sz w:val="20"/>
          <w:szCs w:val="21"/>
        </w:rPr>
        <w:t>张说</w:t>
      </w:r>
      <w:r w:rsidR="00312A55">
        <w:rPr>
          <w:rFonts w:hint="eastAsia"/>
          <w:sz w:val="20"/>
          <w:szCs w:val="21"/>
        </w:rPr>
        <w:t xml:space="preserve"> </w:t>
      </w:r>
      <w:r w:rsidR="00312A55" w:rsidRPr="00312A55">
        <w:rPr>
          <w:sz w:val="20"/>
          <w:szCs w:val="21"/>
        </w:rPr>
        <w:t>董思恭</w:t>
      </w:r>
      <w:r w:rsidR="00312A55">
        <w:rPr>
          <w:rFonts w:hint="eastAsia"/>
          <w:sz w:val="20"/>
          <w:szCs w:val="21"/>
        </w:rPr>
        <w:t xml:space="preserve"> </w:t>
      </w:r>
      <w:r w:rsidR="00312A55" w:rsidRPr="00312A55">
        <w:rPr>
          <w:sz w:val="20"/>
          <w:szCs w:val="21"/>
        </w:rPr>
        <w:t>席豫</w:t>
      </w:r>
      <w:r w:rsidR="00312A55">
        <w:rPr>
          <w:rFonts w:hint="eastAsia"/>
          <w:sz w:val="20"/>
          <w:szCs w:val="21"/>
        </w:rPr>
        <w:t xml:space="preserve"> </w:t>
      </w:r>
      <w:r w:rsidR="00312A55" w:rsidRPr="00312A55">
        <w:rPr>
          <w:sz w:val="20"/>
          <w:szCs w:val="21"/>
        </w:rPr>
        <w:t>孙</w:t>
      </w:r>
      <w:proofErr w:type="gramStart"/>
      <w:r w:rsidR="00312A55" w:rsidRPr="00312A55">
        <w:rPr>
          <w:sz w:val="20"/>
          <w:szCs w:val="21"/>
        </w:rPr>
        <w:t>逖</w:t>
      </w:r>
      <w:proofErr w:type="gramEnd"/>
      <w:r w:rsidR="00312A55">
        <w:rPr>
          <w:rFonts w:hint="eastAsia"/>
          <w:sz w:val="20"/>
          <w:szCs w:val="21"/>
        </w:rPr>
        <w:t xml:space="preserve"> </w:t>
      </w:r>
      <w:r w:rsidR="00312A55" w:rsidRPr="00312A55">
        <w:rPr>
          <w:sz w:val="20"/>
          <w:szCs w:val="21"/>
        </w:rPr>
        <w:t>刘廷琦</w:t>
      </w:r>
      <w:r w:rsidRPr="00CD53DD">
        <w:rPr>
          <w:rFonts w:hint="eastAsia"/>
          <w:sz w:val="20"/>
          <w:szCs w:val="21"/>
        </w:rPr>
        <w:t xml:space="preserve">（张羽 </w:t>
      </w:r>
      <w:r w:rsidR="00312A55">
        <w:rPr>
          <w:rFonts w:hint="eastAsia"/>
          <w:sz w:val="20"/>
          <w:szCs w:val="21"/>
        </w:rPr>
        <w:t>16~17</w:t>
      </w:r>
      <w:r w:rsidRPr="00CD53DD">
        <w:rPr>
          <w:rFonts w:hint="eastAsia"/>
          <w:sz w:val="20"/>
          <w:szCs w:val="21"/>
        </w:rPr>
        <w:t>）</w:t>
      </w:r>
    </w:p>
    <w:p w14:paraId="4D854234" w14:textId="60464B4A" w:rsidR="007C0C32" w:rsidRPr="00CD53DD" w:rsidRDefault="007C0C32" w:rsidP="005339C8">
      <w:pPr>
        <w:rPr>
          <w:sz w:val="20"/>
          <w:szCs w:val="21"/>
        </w:rPr>
      </w:pPr>
      <w:r w:rsidRPr="00CD53DD">
        <w:rPr>
          <w:rFonts w:hint="eastAsia"/>
          <w:sz w:val="20"/>
          <w:szCs w:val="21"/>
        </w:rPr>
        <w:t>“</w:t>
      </w:r>
      <w:r w:rsidRPr="00CD53DD">
        <w:rPr>
          <w:sz w:val="20"/>
          <w:szCs w:val="21"/>
        </w:rPr>
        <w:t>有司一朝而受者，几千万言，读不能十一</w:t>
      </w:r>
      <w:r w:rsidRPr="00CD53DD">
        <w:rPr>
          <w:rFonts w:hint="eastAsia"/>
          <w:sz w:val="20"/>
          <w:szCs w:val="21"/>
        </w:rPr>
        <w:t xml:space="preserve"> </w:t>
      </w:r>
      <w:r w:rsidRPr="00CD53DD">
        <w:rPr>
          <w:sz w:val="20"/>
          <w:szCs w:val="21"/>
        </w:rPr>
        <w:t>…</w:t>
      </w:r>
      <w:r w:rsidRPr="00CD53DD">
        <w:rPr>
          <w:rFonts w:hint="eastAsia"/>
          <w:sz w:val="20"/>
          <w:szCs w:val="21"/>
        </w:rPr>
        <w:t xml:space="preserve"> </w:t>
      </w:r>
      <w:r w:rsidRPr="00CD53DD">
        <w:rPr>
          <w:sz w:val="20"/>
          <w:szCs w:val="21"/>
        </w:rPr>
        <w:t>如此而曰吾能不遗士者，伪也。”</w:t>
      </w:r>
      <w:r w:rsidRPr="00CD53DD">
        <w:rPr>
          <w:rFonts w:hint="eastAsia"/>
          <w:sz w:val="20"/>
          <w:szCs w:val="21"/>
        </w:rPr>
        <w:t xml:space="preserve"> 《送韦七秀才下第求益友序》 柳宗元 </w:t>
      </w:r>
    </w:p>
    <w:p w14:paraId="015526D9" w14:textId="77777777" w:rsidR="007C0C32" w:rsidRPr="00CD53DD" w:rsidRDefault="007C0C32" w:rsidP="005339C8">
      <w:pPr>
        <w:rPr>
          <w:sz w:val="20"/>
          <w:szCs w:val="21"/>
        </w:rPr>
      </w:pPr>
    </w:p>
    <w:p w14:paraId="76FCA1BF" w14:textId="19A36FCA" w:rsidR="004D0835" w:rsidRPr="00CD53DD" w:rsidRDefault="005F6BD7" w:rsidP="005339C8">
      <w:pPr>
        <w:rPr>
          <w:sz w:val="20"/>
          <w:szCs w:val="21"/>
        </w:rPr>
      </w:pPr>
      <w:r w:rsidRPr="00CD53DD">
        <w:rPr>
          <w:sz w:val="20"/>
          <w:szCs w:val="21"/>
        </w:rPr>
        <w:t>“上编多集中三省之中 的官员，中编次之，下编的诗人则社会地位卑微，某些诗人甚至无宫无爵。”</w:t>
      </w:r>
      <w:r w:rsidRPr="00CD53DD">
        <w:rPr>
          <w:rFonts w:hint="eastAsia"/>
          <w:sz w:val="20"/>
          <w:szCs w:val="21"/>
        </w:rPr>
        <w:t>(</w:t>
      </w:r>
      <w:r w:rsidRPr="00CD53DD">
        <w:rPr>
          <w:sz w:val="20"/>
          <w:szCs w:val="21"/>
        </w:rPr>
        <w:t>郝润华</w:t>
      </w:r>
      <w:r w:rsidRPr="00CD53DD">
        <w:rPr>
          <w:rFonts w:hint="eastAsia"/>
          <w:sz w:val="20"/>
          <w:szCs w:val="21"/>
        </w:rPr>
        <w:t xml:space="preserve"> </w:t>
      </w:r>
      <w:r w:rsidR="00AE02B3">
        <w:rPr>
          <w:rFonts w:hint="eastAsia"/>
          <w:sz w:val="20"/>
          <w:szCs w:val="21"/>
        </w:rPr>
        <w:t>720</w:t>
      </w:r>
      <w:r w:rsidRPr="00CD53DD">
        <w:rPr>
          <w:rFonts w:hint="eastAsia"/>
          <w:sz w:val="20"/>
          <w:szCs w:val="21"/>
        </w:rPr>
        <w:t>)</w:t>
      </w:r>
    </w:p>
    <w:p w14:paraId="33ACC50C" w14:textId="77777777" w:rsidR="008C52BF" w:rsidRDefault="008C52BF" w:rsidP="00CD53DD">
      <w:pPr>
        <w:spacing w:line="360" w:lineRule="auto"/>
      </w:pPr>
    </w:p>
    <w:p w14:paraId="50D2419D" w14:textId="704A18BB" w:rsidR="00A97618" w:rsidRPr="007C0C32" w:rsidRDefault="00A97618" w:rsidP="00CD53DD">
      <w:pPr>
        <w:spacing w:line="360" w:lineRule="auto"/>
        <w:rPr>
          <w:b/>
          <w:bCs/>
        </w:rPr>
      </w:pPr>
      <w:r w:rsidRPr="007C0C32">
        <w:rPr>
          <w:rFonts w:hint="eastAsia"/>
          <w:b/>
          <w:bCs/>
        </w:rPr>
        <w:t>5. Vision/Imagination of High Tang</w:t>
      </w:r>
    </w:p>
    <w:p w14:paraId="58DEF932" w14:textId="27980617" w:rsidR="00A97618" w:rsidRDefault="00C661CB" w:rsidP="00CD53DD">
      <w:pPr>
        <w:spacing w:line="360" w:lineRule="auto"/>
        <w:rPr>
          <w:rFonts w:hint="eastAsia"/>
        </w:rPr>
      </w:pPr>
      <w:r>
        <w:rPr>
          <w:rFonts w:hint="eastAsia"/>
        </w:rPr>
        <w:t>礼乐、雅颂</w:t>
      </w:r>
      <w:r w:rsidR="00CD53DD">
        <w:rPr>
          <w:rFonts w:hint="eastAsia"/>
        </w:rPr>
        <w:t xml:space="preserve"> （序）</w:t>
      </w:r>
    </w:p>
    <w:p w14:paraId="489EF6CA" w14:textId="4F356199" w:rsidR="00C661CB" w:rsidRDefault="007C0C32" w:rsidP="00CD53DD">
      <w:pPr>
        <w:spacing w:line="360" w:lineRule="auto"/>
        <w:rPr>
          <w:rFonts w:hint="eastAsia"/>
        </w:rPr>
      </w:pPr>
      <w:r w:rsidRPr="009412BB">
        <w:t>谴</w:t>
      </w:r>
      <w:proofErr w:type="gramStart"/>
      <w:r w:rsidRPr="009412BB">
        <w:t>谪</w:t>
      </w:r>
      <w:proofErr w:type="gramEnd"/>
      <w:r w:rsidRPr="009412BB">
        <w:t>芜秽，登纳</w:t>
      </w:r>
      <w:proofErr w:type="gramStart"/>
      <w:r w:rsidRPr="009412BB">
        <w:t>菁</w:t>
      </w:r>
      <w:proofErr w:type="gramEnd"/>
      <w:r w:rsidRPr="009412BB">
        <w:t>英</w:t>
      </w:r>
      <w:r w:rsidR="00CD53DD">
        <w:rPr>
          <w:rFonts w:hint="eastAsia"/>
        </w:rPr>
        <w:t xml:space="preserve"> （序）</w:t>
      </w:r>
    </w:p>
    <w:p w14:paraId="3E83E91B" w14:textId="5E737BBD" w:rsidR="007C0C32" w:rsidRDefault="007C0C32" w:rsidP="00CD53DD">
      <w:pPr>
        <w:spacing w:line="360" w:lineRule="auto"/>
      </w:pPr>
      <w:r>
        <w:rPr>
          <w:rFonts w:hint="eastAsia"/>
        </w:rPr>
        <w:t>National Spirit (</w:t>
      </w:r>
      <w:r w:rsidRPr="007C0C32">
        <w:t>国秀)</w:t>
      </w:r>
      <w:r>
        <w:rPr>
          <w:rFonts w:hint="eastAsia"/>
        </w:rPr>
        <w:t xml:space="preserve">, </w:t>
      </w:r>
      <w:r w:rsidRPr="007C0C32">
        <w:t>National University</w:t>
      </w:r>
      <w:r>
        <w:rPr>
          <w:rFonts w:hint="eastAsia"/>
        </w:rPr>
        <w:t xml:space="preserve"> (国子监), Imperial Court</w:t>
      </w:r>
    </w:p>
    <w:p w14:paraId="791AE358" w14:textId="48183299" w:rsidR="00AE02B3" w:rsidRDefault="007C0C32" w:rsidP="00CD53DD">
      <w:pPr>
        <w:spacing w:line="360" w:lineRule="auto"/>
        <w:rPr>
          <w:rFonts w:hint="eastAsia"/>
        </w:rPr>
      </w:pPr>
      <w:r w:rsidRPr="007C0C32">
        <w:t>poetry and music are inseparable</w:t>
      </w:r>
      <w:r>
        <w:rPr>
          <w:rFonts w:hint="eastAsia"/>
        </w:rPr>
        <w:t xml:space="preserve"> (</w:t>
      </w:r>
      <w:r w:rsidRPr="007C0C32">
        <w:rPr>
          <w:rFonts w:hint="eastAsia"/>
        </w:rPr>
        <w:t>可被管弦</w:t>
      </w:r>
      <w:r>
        <w:rPr>
          <w:rFonts w:hint="eastAsia"/>
        </w:rPr>
        <w:t>)</w:t>
      </w:r>
    </w:p>
    <w:p w14:paraId="51EEE1E3" w14:textId="62F9BA81" w:rsidR="007C0C32" w:rsidRDefault="007C0C32" w:rsidP="00CD53DD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lastRenderedPageBreak/>
        <w:t>Takeaways</w:t>
      </w:r>
    </w:p>
    <w:p w14:paraId="6020A2A3" w14:textId="7D8A8205" w:rsidR="00CD53DD" w:rsidRDefault="005339C8" w:rsidP="00CD53DD">
      <w:pPr>
        <w:spacing w:line="360" w:lineRule="auto"/>
      </w:pPr>
      <w:r>
        <w:rPr>
          <w:rFonts w:hint="eastAsia"/>
        </w:rPr>
        <w:t>国子监</w:t>
      </w:r>
      <w:r w:rsidR="007C0C32">
        <w:rPr>
          <w:rFonts w:hint="eastAsia"/>
        </w:rPr>
        <w:t xml:space="preserve">, </w:t>
      </w:r>
      <w:proofErr w:type="gramStart"/>
      <w:r w:rsidR="007C0C32" w:rsidRPr="007C0C32">
        <w:t>顺泽</w:t>
      </w:r>
      <w:proofErr w:type="gramEnd"/>
      <w:r w:rsidR="007C0C32">
        <w:rPr>
          <w:rFonts w:hint="eastAsia"/>
        </w:rPr>
        <w:t xml:space="preserve">, 90% are 近体, </w:t>
      </w:r>
      <w:r w:rsidR="00963FA2">
        <w:rPr>
          <w:rFonts w:hint="eastAsia"/>
        </w:rPr>
        <w:t xml:space="preserve">Ideal Poets are </w:t>
      </w:r>
      <w:r w:rsidR="007C0C32" w:rsidRPr="007C0C32">
        <w:t>Official</w:t>
      </w:r>
      <w:r w:rsidR="00963FA2">
        <w:rPr>
          <w:rFonts w:hint="eastAsia"/>
        </w:rPr>
        <w:t>s</w:t>
      </w:r>
      <w:r w:rsidR="007C0C32" w:rsidRPr="007C0C32">
        <w:t>/Courtier</w:t>
      </w:r>
      <w:r w:rsidR="00963FA2">
        <w:rPr>
          <w:rFonts w:hint="eastAsia"/>
        </w:rPr>
        <w:t>s</w:t>
      </w:r>
    </w:p>
    <w:p w14:paraId="2B25BDD4" w14:textId="77777777" w:rsidR="005339C8" w:rsidRPr="00CD53DD" w:rsidRDefault="005339C8" w:rsidP="00CD53DD">
      <w:pPr>
        <w:spacing w:line="360" w:lineRule="auto"/>
        <w:rPr>
          <w:rFonts w:hint="eastAsia"/>
        </w:rPr>
      </w:pPr>
    </w:p>
    <w:p w14:paraId="0CC21C13" w14:textId="545C9323" w:rsidR="009412BB" w:rsidRPr="007C0C32" w:rsidRDefault="009412BB" w:rsidP="00CD53DD">
      <w:pPr>
        <w:spacing w:line="360" w:lineRule="auto"/>
        <w:rPr>
          <w:b/>
          <w:bCs/>
        </w:rPr>
      </w:pPr>
      <w:r w:rsidRPr="007C0C32">
        <w:rPr>
          <w:rFonts w:hint="eastAsia"/>
          <w:b/>
          <w:bCs/>
        </w:rPr>
        <w:t>Original Texts</w:t>
      </w:r>
    </w:p>
    <w:p w14:paraId="0DBBCB90" w14:textId="77777777" w:rsidR="009412BB" w:rsidRDefault="009412BB" w:rsidP="00CD53DD">
      <w:pPr>
        <w:spacing w:line="360" w:lineRule="auto"/>
      </w:pPr>
      <w:r>
        <w:rPr>
          <w:rFonts w:hint="eastAsia"/>
        </w:rPr>
        <w:t xml:space="preserve">一、四库全书提要 </w:t>
      </w:r>
      <w:r w:rsidRPr="009412BB">
        <w:t>Si Ku Quan Shu</w:t>
      </w:r>
      <w:r>
        <w:rPr>
          <w:rFonts w:hint="eastAsia"/>
        </w:rPr>
        <w:t xml:space="preserve"> Summary/Comment</w:t>
      </w:r>
    </w:p>
    <w:p w14:paraId="3308543A" w14:textId="6A81A648" w:rsidR="00312A55" w:rsidRPr="009412BB" w:rsidRDefault="009412BB" w:rsidP="00CD53DD">
      <w:pPr>
        <w:spacing w:line="360" w:lineRule="auto"/>
        <w:rPr>
          <w:rFonts w:hint="eastAsia"/>
        </w:rPr>
      </w:pPr>
      <w:r w:rsidRPr="009412BB">
        <w:t>臣等谨案：</w:t>
      </w:r>
      <w:proofErr w:type="gramStart"/>
      <w:r w:rsidRPr="000308E2">
        <w:t>国秀集</w:t>
      </w:r>
      <w:r w:rsidRPr="009412BB">
        <w:t>三卷</w:t>
      </w:r>
      <w:proofErr w:type="gramEnd"/>
      <w:r w:rsidRPr="009412BB">
        <w:t>，唐国子进士芮挺章选。前有旧序，谓是集编于天寶三载，凡九十人，诗二百二十首。宋元佑间曾彦和跋云：</w:t>
      </w:r>
      <w:proofErr w:type="gramStart"/>
      <w:r w:rsidRPr="009412BB">
        <w:t>名欠一士</w:t>
      </w:r>
      <w:proofErr w:type="gramEnd"/>
      <w:r w:rsidRPr="009412BB">
        <w:t>，</w:t>
      </w:r>
      <w:proofErr w:type="gramStart"/>
      <w:r w:rsidRPr="009412BB">
        <w:t>诗增一篇</w:t>
      </w:r>
      <w:proofErr w:type="gramEnd"/>
      <w:r w:rsidRPr="009412BB">
        <w:t>。</w:t>
      </w:r>
      <w:proofErr w:type="gramStart"/>
      <w:r w:rsidRPr="009412BB">
        <w:t>明毛晋校刊复谓</w:t>
      </w:r>
      <w:proofErr w:type="gramEnd"/>
      <w:r w:rsidRPr="009412BB">
        <w:t>虚列三人。今按编内实八十五人，</w:t>
      </w:r>
      <w:proofErr w:type="gramStart"/>
      <w:r w:rsidRPr="009412BB">
        <w:t>诗二百十</w:t>
      </w:r>
      <w:proofErr w:type="gramEnd"/>
      <w:r w:rsidRPr="009412BB">
        <w:t>一首，晋未及</w:t>
      </w:r>
      <w:proofErr w:type="gramStart"/>
      <w:r w:rsidRPr="009412BB">
        <w:t>详检也</w:t>
      </w:r>
      <w:proofErr w:type="gramEnd"/>
      <w:r w:rsidRPr="009412BB">
        <w:t>。</w:t>
      </w:r>
    </w:p>
    <w:p w14:paraId="7120D20B" w14:textId="77777777" w:rsidR="009412BB" w:rsidRPr="009412BB" w:rsidRDefault="009412BB" w:rsidP="00CD53DD">
      <w:pPr>
        <w:spacing w:line="360" w:lineRule="auto"/>
      </w:pPr>
      <w:r w:rsidRPr="009412BB">
        <w:t>唐以前编辑总集，以已作入选者，始于王逸之録《</w:t>
      </w:r>
      <w:proofErr w:type="gramStart"/>
      <w:r w:rsidRPr="009412BB">
        <w:t>楚词</w:t>
      </w:r>
      <w:proofErr w:type="gramEnd"/>
      <w:r w:rsidRPr="009412BB">
        <w:t>》，再见于徐陵之撰《玉台新咏》。</w:t>
      </w:r>
      <w:proofErr w:type="gramStart"/>
      <w:r w:rsidRPr="009412BB">
        <w:t>挺章亦</w:t>
      </w:r>
      <w:proofErr w:type="gramEnd"/>
      <w:r w:rsidRPr="009412BB">
        <w:t>録已作二篇，</w:t>
      </w:r>
      <w:proofErr w:type="gramStart"/>
      <w:r w:rsidRPr="009412BB">
        <w:t>盖仿其例</w:t>
      </w:r>
      <w:proofErr w:type="gramEnd"/>
      <w:r w:rsidRPr="009412BB">
        <w:t>。</w:t>
      </w:r>
      <w:proofErr w:type="gramStart"/>
      <w:r w:rsidRPr="009412BB">
        <w:t>考梁昭明撰</w:t>
      </w:r>
      <w:proofErr w:type="gramEnd"/>
      <w:r w:rsidRPr="009412BB">
        <w:t>《文选》，以何逊犹在，不録其诗，盖欲杜絶世情，</w:t>
      </w:r>
      <w:proofErr w:type="gramStart"/>
      <w:r w:rsidRPr="009412BB">
        <w:t>用彰公道</w:t>
      </w:r>
      <w:proofErr w:type="gramEnd"/>
      <w:r w:rsidRPr="009412BB">
        <w:t>。今</w:t>
      </w:r>
      <w:proofErr w:type="gramStart"/>
      <w:r w:rsidRPr="009412BB">
        <w:t>挺</w:t>
      </w:r>
      <w:proofErr w:type="gramEnd"/>
      <w:r w:rsidRPr="009412BB">
        <w:t>章与颖，一则以见存之人采录其诗，一则以选已之诗为之作序，后来互相标榜之风，已萌蘖于此。</w:t>
      </w:r>
    </w:p>
    <w:p w14:paraId="08492F9B" w14:textId="68E797E1" w:rsidR="00312A55" w:rsidRPr="009412BB" w:rsidRDefault="009412BB" w:rsidP="00CD53DD">
      <w:pPr>
        <w:spacing w:line="360" w:lineRule="auto"/>
        <w:rPr>
          <w:rFonts w:hint="eastAsia"/>
        </w:rPr>
      </w:pPr>
      <w:proofErr w:type="gramStart"/>
      <w:r w:rsidRPr="009412BB">
        <w:t>然文章</w:t>
      </w:r>
      <w:proofErr w:type="gramEnd"/>
      <w:r w:rsidRPr="009412BB">
        <w:t>论定，自有公评，要当待之天下后世，何必露才扬已，先自表章？虽有例可援，终不可为训。</w:t>
      </w:r>
      <w:proofErr w:type="gramStart"/>
      <w:r w:rsidRPr="009412BB">
        <w:t>旧序一篇</w:t>
      </w:r>
      <w:proofErr w:type="gramEnd"/>
      <w:r w:rsidRPr="009412BB">
        <w:t>，无作者姓氏，陈振孙</w:t>
      </w:r>
      <w:proofErr w:type="gramStart"/>
      <w:r w:rsidRPr="009412BB">
        <w:t>谓为楼颖所作</w:t>
      </w:r>
      <w:proofErr w:type="gramEnd"/>
      <w:r w:rsidRPr="009412BB">
        <w:t>。颖天寳进士，其诗亦选入。</w:t>
      </w:r>
      <w:proofErr w:type="gramStart"/>
      <w:r w:rsidRPr="009412BB">
        <w:t>此知明人</w:t>
      </w:r>
      <w:proofErr w:type="gramEnd"/>
      <w:r w:rsidRPr="009412BB">
        <w:t>陋习其来有渐，非一朝一夕之故矣。</w:t>
      </w:r>
    </w:p>
    <w:p w14:paraId="533F1B4C" w14:textId="77777777" w:rsidR="009412BB" w:rsidRPr="009412BB" w:rsidRDefault="009412BB" w:rsidP="00CD53DD">
      <w:pPr>
        <w:spacing w:line="360" w:lineRule="auto"/>
      </w:pPr>
      <w:r w:rsidRPr="009412BB">
        <w:t>以唐人旧本所选尚多可采，仍録存之，而</w:t>
      </w:r>
      <w:proofErr w:type="gramStart"/>
      <w:r w:rsidRPr="009412BB">
        <w:t>特着</w:t>
      </w:r>
      <w:proofErr w:type="gramEnd"/>
      <w:r w:rsidRPr="009412BB">
        <w:t>其陋，以为文士戒。集中字句，多有与他本互异者，</w:t>
      </w:r>
      <w:proofErr w:type="gramStart"/>
      <w:r w:rsidRPr="009412BB">
        <w:t>疑</w:t>
      </w:r>
      <w:proofErr w:type="gramEnd"/>
      <w:r w:rsidRPr="009412BB">
        <w:t>当时传本不同，兹缮録并仍其旧云。</w:t>
      </w:r>
      <w:proofErr w:type="gramStart"/>
      <w:r w:rsidRPr="009412BB">
        <w:t>乾隆四十二年九月恭校上</w:t>
      </w:r>
      <w:proofErr w:type="gramEnd"/>
      <w:r w:rsidRPr="009412BB">
        <w:t>。</w:t>
      </w:r>
    </w:p>
    <w:p w14:paraId="3707149E" w14:textId="77777777" w:rsidR="009412BB" w:rsidRDefault="009412BB" w:rsidP="00CD53DD">
      <w:pPr>
        <w:spacing w:line="360" w:lineRule="auto"/>
      </w:pPr>
    </w:p>
    <w:p w14:paraId="25AEBB5B" w14:textId="56C69518" w:rsidR="009412BB" w:rsidRDefault="009412BB" w:rsidP="00CD53DD">
      <w:pPr>
        <w:spacing w:line="360" w:lineRule="auto"/>
      </w:pPr>
      <w:r>
        <w:rPr>
          <w:rFonts w:hint="eastAsia"/>
        </w:rPr>
        <w:t>二、</w:t>
      </w:r>
      <w:r w:rsidRPr="009412BB">
        <w:t>《国秀集序》（楼颖作）</w:t>
      </w:r>
      <w:r>
        <w:rPr>
          <w:rFonts w:hint="eastAsia"/>
        </w:rPr>
        <w:t>Preface, by Lou Yin</w:t>
      </w:r>
      <w:r w:rsidR="000308E2">
        <w:rPr>
          <w:rFonts w:hint="eastAsia"/>
        </w:rPr>
        <w:t>g</w:t>
      </w:r>
    </w:p>
    <w:p w14:paraId="3B565040" w14:textId="77777777" w:rsidR="009412BB" w:rsidRPr="009412BB" w:rsidRDefault="009412BB" w:rsidP="00CD53DD">
      <w:pPr>
        <w:spacing w:line="360" w:lineRule="auto"/>
      </w:pPr>
      <w:proofErr w:type="gramStart"/>
      <w:r w:rsidRPr="009412BB">
        <w:t>昔陆平原</w:t>
      </w:r>
      <w:proofErr w:type="gramEnd"/>
      <w:r w:rsidRPr="009412BB">
        <w:t>之论文曰：“诗縁情而绮靡。”是彩色相宣、烟霞交</w:t>
      </w:r>
      <w:proofErr w:type="gramStart"/>
      <w:r w:rsidRPr="009412BB">
        <w:t>暎</w:t>
      </w:r>
      <w:proofErr w:type="gramEnd"/>
      <w:r w:rsidRPr="009412BB">
        <w:t>、风流婉丽之谓也。仲尼定礼乐、</w:t>
      </w:r>
      <w:proofErr w:type="gramStart"/>
      <w:r w:rsidRPr="009412BB">
        <w:t>正雅颂</w:t>
      </w:r>
      <w:proofErr w:type="gramEnd"/>
      <w:r w:rsidRPr="009412BB">
        <w:t>，采古诗三千余什，得</w:t>
      </w:r>
      <w:proofErr w:type="gramStart"/>
      <w:r w:rsidRPr="009412BB">
        <w:t>三百五篇</w:t>
      </w:r>
      <w:proofErr w:type="gramEnd"/>
      <w:r w:rsidRPr="009412BB">
        <w:t>，皆舞而蹈之、弦而歌之，亦取</w:t>
      </w:r>
      <w:proofErr w:type="gramStart"/>
      <w:r w:rsidRPr="009412BB">
        <w:t>其顺泽者</w:t>
      </w:r>
      <w:proofErr w:type="gramEnd"/>
      <w:r w:rsidRPr="009412BB">
        <w:t>也。</w:t>
      </w:r>
    </w:p>
    <w:p w14:paraId="65052268" w14:textId="17BA8B60" w:rsidR="00312A55" w:rsidRPr="009412BB" w:rsidRDefault="009412BB" w:rsidP="00CD53DD">
      <w:pPr>
        <w:spacing w:line="360" w:lineRule="auto"/>
        <w:rPr>
          <w:rFonts w:hint="eastAsia"/>
        </w:rPr>
      </w:pPr>
      <w:r w:rsidRPr="009412BB">
        <w:t>近秘书监陈公、</w:t>
      </w:r>
      <w:proofErr w:type="gramStart"/>
      <w:r w:rsidRPr="009412BB">
        <w:t>国子司业苏公</w:t>
      </w:r>
      <w:proofErr w:type="gramEnd"/>
      <w:r w:rsidRPr="009412BB">
        <w:t>，尝从容谓芮侯曰：“风雅之后，数千载间，词人才子，礼乐大坏。</w:t>
      </w:r>
      <w:proofErr w:type="gramStart"/>
      <w:r w:rsidRPr="009412BB">
        <w:t>讽</w:t>
      </w:r>
      <w:proofErr w:type="gramEnd"/>
      <w:r w:rsidRPr="009412BB">
        <w:t>者溺于所誉，志者乖其所之，</w:t>
      </w:r>
      <w:proofErr w:type="gramStart"/>
      <w:r w:rsidRPr="009412BB">
        <w:t>务</w:t>
      </w:r>
      <w:proofErr w:type="gramEnd"/>
      <w:r w:rsidRPr="009412BB">
        <w:t>以声折为宏壮，势奔为清逸，此蒿视者之目，</w:t>
      </w:r>
      <w:proofErr w:type="gramStart"/>
      <w:r w:rsidRPr="009412BB">
        <w:t>聒</w:t>
      </w:r>
      <w:proofErr w:type="gramEnd"/>
      <w:r w:rsidRPr="009412BB">
        <w:t>听者之耳，可为</w:t>
      </w:r>
      <w:proofErr w:type="gramStart"/>
      <w:r w:rsidRPr="009412BB">
        <w:t>长太</w:t>
      </w:r>
      <w:proofErr w:type="gramEnd"/>
      <w:r w:rsidRPr="009412BB">
        <w:t>息也。运属皇家，否终复泰。优游阙里，唯闻子夏之言；惆怅河梁，独见少卿之作。及源流浸广，风云极致，虽发词遣句，未协风骚，而披林撷秀，揭厉良多。自开元以来，维天寶三载，谴谪芜秽，登纳菁英，可被管弦者都为一集。”</w:t>
      </w:r>
    </w:p>
    <w:p w14:paraId="2A253B9F" w14:textId="7CC4CD1B" w:rsidR="00312A55" w:rsidRPr="009412BB" w:rsidRDefault="009412BB" w:rsidP="00CD53DD">
      <w:pPr>
        <w:spacing w:line="360" w:lineRule="auto"/>
        <w:rPr>
          <w:rFonts w:hint="eastAsia"/>
        </w:rPr>
      </w:pPr>
      <w:r w:rsidRPr="009412BB">
        <w:t>芮侯即探</w:t>
      </w:r>
      <w:proofErr w:type="gramStart"/>
      <w:r w:rsidRPr="009412BB">
        <w:t>书禹穴，求珠</w:t>
      </w:r>
      <w:proofErr w:type="gramEnd"/>
      <w:r w:rsidRPr="009412BB">
        <w:t>赤水，取太冲之清词，无嫌近</w:t>
      </w:r>
      <w:proofErr w:type="gramStart"/>
      <w:r w:rsidRPr="009412BB">
        <w:t>溷</w:t>
      </w:r>
      <w:proofErr w:type="gramEnd"/>
      <w:r w:rsidRPr="009412BB">
        <w:t>；</w:t>
      </w:r>
      <w:proofErr w:type="gramStart"/>
      <w:r w:rsidRPr="009412BB">
        <w:t>得兴公</w:t>
      </w:r>
      <w:proofErr w:type="gramEnd"/>
      <w:r w:rsidRPr="009412BB">
        <w:t>之佳句，寧止掷金。道苟可得，不弃于厮养；事</w:t>
      </w:r>
      <w:proofErr w:type="gramStart"/>
      <w:r w:rsidRPr="009412BB">
        <w:t>非适理</w:t>
      </w:r>
      <w:proofErr w:type="gramEnd"/>
      <w:r w:rsidRPr="009412BB">
        <w:t>，何贵于膏梁。其有岩壑孤贞、市朝大隠，神珠</w:t>
      </w:r>
      <w:proofErr w:type="gramStart"/>
      <w:r w:rsidRPr="009412BB">
        <w:t>匿</w:t>
      </w:r>
      <w:proofErr w:type="gramEnd"/>
      <w:r w:rsidRPr="009412BB">
        <w:t>耀，</w:t>
      </w:r>
      <w:proofErr w:type="gramStart"/>
      <w:r w:rsidRPr="009412BB">
        <w:t>剖巨蚌</w:t>
      </w:r>
      <w:proofErr w:type="gramEnd"/>
      <w:r w:rsidRPr="009412BB">
        <w:t>而寧周；寶剑</w:t>
      </w:r>
      <w:proofErr w:type="gramStart"/>
      <w:r w:rsidRPr="009412BB">
        <w:t>韬</w:t>
      </w:r>
      <w:proofErr w:type="gramEnd"/>
      <w:r w:rsidRPr="009412BB">
        <w:t>精，望斗牛而未获。</w:t>
      </w:r>
    </w:p>
    <w:p w14:paraId="67EFBF26" w14:textId="716CFA22" w:rsidR="00CD53DD" w:rsidRPr="009412BB" w:rsidRDefault="009412BB" w:rsidP="00CD53DD">
      <w:pPr>
        <w:spacing w:line="360" w:lineRule="auto"/>
        <w:rPr>
          <w:rFonts w:hint="eastAsia"/>
        </w:rPr>
      </w:pPr>
      <w:r w:rsidRPr="009412BB">
        <w:t>目之</w:t>
      </w:r>
      <w:proofErr w:type="gramStart"/>
      <w:r w:rsidRPr="009412BB">
        <w:t>缣</w:t>
      </w:r>
      <w:proofErr w:type="gramEnd"/>
      <w:r w:rsidRPr="009412BB">
        <w:t>素，有愧遗才。</w:t>
      </w:r>
      <w:proofErr w:type="gramStart"/>
      <w:r w:rsidRPr="009412BB">
        <w:t>尚欲巡采风</w:t>
      </w:r>
      <w:proofErr w:type="gramEnd"/>
      <w:r w:rsidRPr="009412BB">
        <w:t>謡，旁</w:t>
      </w:r>
      <w:proofErr w:type="gramStart"/>
      <w:r w:rsidRPr="009412BB">
        <w:t>求侧陋</w:t>
      </w:r>
      <w:proofErr w:type="gramEnd"/>
      <w:r w:rsidRPr="009412BB">
        <w:t>，而陈公已化为异物，</w:t>
      </w:r>
      <w:proofErr w:type="gramStart"/>
      <w:r w:rsidRPr="009412BB">
        <w:t>堆案飒然</w:t>
      </w:r>
      <w:proofErr w:type="gramEnd"/>
      <w:r w:rsidRPr="009412BB">
        <w:t>，无与乐成，遂因絶笔。今</w:t>
      </w:r>
      <w:proofErr w:type="gramStart"/>
      <w:r w:rsidRPr="009412BB">
        <w:t>编次见</w:t>
      </w:r>
      <w:proofErr w:type="gramEnd"/>
      <w:r w:rsidRPr="009412BB">
        <w:t>在者凡九十人，诗二百二十首，为之小集，成一家之言。</w:t>
      </w:r>
    </w:p>
    <w:p w14:paraId="480059B8" w14:textId="236AFE74" w:rsidR="00B22BD9" w:rsidRPr="00963FA2" w:rsidRDefault="00B22BD9" w:rsidP="00CD53DD">
      <w:pPr>
        <w:spacing w:line="360" w:lineRule="auto"/>
        <w:rPr>
          <w:b/>
          <w:bCs/>
        </w:rPr>
      </w:pPr>
      <w:r w:rsidRPr="00963FA2">
        <w:rPr>
          <w:rFonts w:hint="eastAsia"/>
          <w:b/>
          <w:bCs/>
        </w:rPr>
        <w:lastRenderedPageBreak/>
        <w:t>Bibliography</w:t>
      </w:r>
    </w:p>
    <w:p w14:paraId="0956E148" w14:textId="6FA79E1A" w:rsidR="00B22BD9" w:rsidRDefault="00B22BD9" w:rsidP="00CD53DD">
      <w:pPr>
        <w:spacing w:line="360" w:lineRule="auto"/>
        <w:rPr>
          <w:rFonts w:hint="eastAsia"/>
        </w:rPr>
      </w:pPr>
      <w:proofErr w:type="gramStart"/>
      <w:r>
        <w:rPr>
          <w:rFonts w:hint="eastAsia"/>
        </w:rPr>
        <w:t>国秀集四库</w:t>
      </w:r>
      <w:proofErr w:type="gramEnd"/>
      <w:r>
        <w:rPr>
          <w:rFonts w:hint="eastAsia"/>
        </w:rPr>
        <w:t>提要、原序</w:t>
      </w:r>
      <w:r w:rsidR="00B11CC6">
        <w:rPr>
          <w:rFonts w:hint="eastAsia"/>
        </w:rPr>
        <w:t>（</w:t>
      </w:r>
      <w:r>
        <w:rPr>
          <w:rFonts w:hint="eastAsia"/>
        </w:rPr>
        <w:t>唐人选唐诗</w:t>
      </w:r>
      <w:r w:rsidR="00B11CC6">
        <w:rPr>
          <w:rFonts w:hint="eastAsia"/>
        </w:rPr>
        <w:t>新编 傅璇琮、陈尚君 中华书局2014）</w:t>
      </w:r>
    </w:p>
    <w:p w14:paraId="240DDBFF" w14:textId="55E9CDE3" w:rsidR="00C11FA3" w:rsidRDefault="00C11FA3" w:rsidP="00CD53DD">
      <w:pPr>
        <w:spacing w:line="360" w:lineRule="auto"/>
        <w:ind w:left="420" w:hanging="420"/>
      </w:pPr>
      <w:proofErr w:type="gramStart"/>
      <w:r w:rsidRPr="00C11FA3">
        <w:t>李珍华</w:t>
      </w:r>
      <w:proofErr w:type="gramEnd"/>
      <w:r w:rsidRPr="00C11FA3">
        <w:t xml:space="preserve"> 傅璇琮</w:t>
      </w:r>
      <w:r>
        <w:rPr>
          <w:rFonts w:hint="eastAsia"/>
        </w:rPr>
        <w:t xml:space="preserve">. </w:t>
      </w:r>
      <w:r w:rsidRPr="00C11FA3">
        <w:rPr>
          <w:rFonts w:hint="eastAsia"/>
        </w:rPr>
        <w:t>河岳英灵集研究</w:t>
      </w:r>
      <w:r>
        <w:rPr>
          <w:rFonts w:hint="eastAsia"/>
        </w:rPr>
        <w:t xml:space="preserve"> </w:t>
      </w:r>
      <w:r w:rsidRPr="00B22BD9">
        <w:t>[Research on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Heyueyingling</w:t>
      </w:r>
      <w:proofErr w:type="spellEnd"/>
      <w:r>
        <w:rPr>
          <w:rFonts w:hint="eastAsia"/>
        </w:rPr>
        <w:t xml:space="preserve"> ji]. 2023. </w:t>
      </w:r>
      <w:proofErr w:type="spellStart"/>
      <w:r>
        <w:rPr>
          <w:rFonts w:hint="eastAsia"/>
        </w:rPr>
        <w:t>ZhonghuaShuju</w:t>
      </w:r>
      <w:proofErr w:type="spellEnd"/>
      <w:r>
        <w:rPr>
          <w:rFonts w:hint="eastAsia"/>
        </w:rPr>
        <w:t>.</w:t>
      </w:r>
    </w:p>
    <w:p w14:paraId="716B2121" w14:textId="6B1F5C8B" w:rsidR="00E44A74" w:rsidRDefault="00E44A74" w:rsidP="00CD53DD">
      <w:pPr>
        <w:spacing w:line="360" w:lineRule="auto"/>
        <w:ind w:left="840" w:hanging="840"/>
      </w:pPr>
      <w:r>
        <w:t>"Anthologies in the Tang," in The Oxford Handbook of Classical Chinese Literature (1000BCE-900 CE), ed. Denecke, Li, and Tian (Oxford: Oxford Univ. Press, 2017), 303-315.</w:t>
      </w:r>
    </w:p>
    <w:p w14:paraId="41432A64" w14:textId="79893A9E" w:rsidR="009412BB" w:rsidRPr="00B22BD9" w:rsidRDefault="00B22BD9" w:rsidP="00CD53DD">
      <w:pPr>
        <w:spacing w:line="360" w:lineRule="auto"/>
        <w:ind w:left="1260" w:hanging="1260"/>
      </w:pPr>
      <w:r w:rsidRPr="00B22BD9">
        <w:t xml:space="preserve">Zhang, Yu (张羽). </w:t>
      </w:r>
      <w:r w:rsidR="009412BB" w:rsidRPr="009412BB">
        <w:rPr>
          <w:rFonts w:hint="eastAsia"/>
        </w:rPr>
        <w:t>《国秀集》研究</w:t>
      </w:r>
      <w:r w:rsidRPr="00B22BD9">
        <w:t xml:space="preserve"> [Research on </w:t>
      </w:r>
      <w:proofErr w:type="spellStart"/>
      <w:r w:rsidRPr="00B22BD9">
        <w:t>Guoxiu</w:t>
      </w:r>
      <w:proofErr w:type="spellEnd"/>
      <w:r w:rsidRPr="00B22BD9">
        <w:t xml:space="preserve"> ji]. 2005. Northwest Normal University</w:t>
      </w:r>
      <w:r>
        <w:rPr>
          <w:rFonts w:hint="eastAsia"/>
        </w:rPr>
        <w:t>.</w:t>
      </w:r>
    </w:p>
    <w:p w14:paraId="6BDA0903" w14:textId="3B4A8397" w:rsidR="00B22BD9" w:rsidRPr="00B22BD9" w:rsidRDefault="00B22BD9" w:rsidP="00CD53DD">
      <w:pPr>
        <w:spacing w:line="360" w:lineRule="auto"/>
        <w:ind w:left="420" w:hanging="420"/>
      </w:pPr>
      <w:r w:rsidRPr="00B22BD9">
        <w:t xml:space="preserve">Hao, </w:t>
      </w:r>
      <w:proofErr w:type="spellStart"/>
      <w:r w:rsidRPr="00B22BD9">
        <w:t>Runhua</w:t>
      </w:r>
      <w:proofErr w:type="spellEnd"/>
      <w:r w:rsidRPr="00B22BD9">
        <w:t xml:space="preserve"> (郝润华), and Zhang Yu (张羽). </w:t>
      </w:r>
      <w:r w:rsidR="009412BB" w:rsidRPr="009412BB">
        <w:t>《国秀集》编选动因探微</w:t>
      </w:r>
      <w:r w:rsidRPr="00B22BD9">
        <w:t xml:space="preserve"> [A Study of the Motivation for Compiling </w:t>
      </w:r>
      <w:proofErr w:type="spellStart"/>
      <w:r w:rsidRPr="00B22BD9">
        <w:t>Guoxiu</w:t>
      </w:r>
      <w:proofErr w:type="spellEnd"/>
      <w:r w:rsidRPr="00B22BD9">
        <w:t xml:space="preserve"> ji]</w:t>
      </w:r>
      <w:r w:rsidR="009412BB">
        <w:rPr>
          <w:rFonts w:hint="eastAsia"/>
        </w:rPr>
        <w:t>,</w:t>
      </w:r>
      <w:r w:rsidRPr="00B22BD9">
        <w:t xml:space="preserve"> pp. 716-728.</w:t>
      </w:r>
    </w:p>
    <w:p w14:paraId="48C98AB0" w14:textId="265AF06C" w:rsidR="00B22BD9" w:rsidRPr="00B22BD9" w:rsidRDefault="00B22BD9" w:rsidP="00CD53DD">
      <w:pPr>
        <w:spacing w:line="360" w:lineRule="auto"/>
        <w:ind w:left="420" w:hanging="420"/>
      </w:pPr>
      <w:r w:rsidRPr="00B22BD9">
        <w:t xml:space="preserve">Tan, Hui (檀辉). </w:t>
      </w:r>
      <w:r w:rsidR="009412BB" w:rsidRPr="009412BB">
        <w:rPr>
          <w:rFonts w:hint="eastAsia"/>
        </w:rPr>
        <w:t>《河岳英灵集》与《国秀集》选</w:t>
      </w:r>
      <w:proofErr w:type="gramStart"/>
      <w:r w:rsidR="009412BB" w:rsidRPr="009412BB">
        <w:rPr>
          <w:rFonts w:hint="eastAsia"/>
        </w:rPr>
        <w:t>诗研究</w:t>
      </w:r>
      <w:proofErr w:type="gramEnd"/>
      <w:r w:rsidR="009412BB">
        <w:rPr>
          <w:rFonts w:hint="eastAsia"/>
        </w:rPr>
        <w:t xml:space="preserve"> </w:t>
      </w:r>
      <w:r w:rsidRPr="00B22BD9">
        <w:t xml:space="preserve">[A Study of the Selected Poetry in </w:t>
      </w:r>
      <w:proofErr w:type="spellStart"/>
      <w:r w:rsidRPr="00B22BD9">
        <w:t>Heyue</w:t>
      </w:r>
      <w:proofErr w:type="spellEnd"/>
      <w:r w:rsidRPr="00B22BD9">
        <w:t xml:space="preserve"> </w:t>
      </w:r>
      <w:proofErr w:type="spellStart"/>
      <w:r w:rsidRPr="00B22BD9">
        <w:t>yingling</w:t>
      </w:r>
      <w:proofErr w:type="spellEnd"/>
      <w:r w:rsidRPr="00B22BD9">
        <w:t xml:space="preserve"> ji and </w:t>
      </w:r>
      <w:proofErr w:type="spellStart"/>
      <w:r w:rsidRPr="00B22BD9">
        <w:t>Guoxiu</w:t>
      </w:r>
      <w:proofErr w:type="spellEnd"/>
      <w:r w:rsidRPr="00B22BD9">
        <w:t xml:space="preserve"> ji]. 2011. Hebei Normal University.</w:t>
      </w:r>
    </w:p>
    <w:p w14:paraId="3E73B84F" w14:textId="1C893875" w:rsidR="00B22BD9" w:rsidRDefault="00B22BD9" w:rsidP="00CD53DD">
      <w:pPr>
        <w:spacing w:line="360" w:lineRule="auto"/>
        <w:ind w:left="420" w:hanging="420"/>
      </w:pPr>
      <w:r w:rsidRPr="00B22BD9">
        <w:t xml:space="preserve">Tsai, Yu (蔡瑜). </w:t>
      </w:r>
      <w:r w:rsidR="009412BB" w:rsidRPr="009412BB">
        <w:rPr>
          <w:rFonts w:hint="eastAsia"/>
        </w:rPr>
        <w:t>唐代《國秀集》詩律探微</w:t>
      </w:r>
      <w:r w:rsidRPr="00B22BD9">
        <w:t xml:space="preserve"> [Analysis of the Metrical Pattern of Guo Xiu Ji in the High Tang through Cross-References between Poetry Selection and Shi Ge]. </w:t>
      </w:r>
      <w:proofErr w:type="spellStart"/>
      <w:r w:rsidRPr="00B22BD9">
        <w:rPr>
          <w:i/>
          <w:iCs/>
        </w:rPr>
        <w:t>Chengda</w:t>
      </w:r>
      <w:proofErr w:type="spellEnd"/>
      <w:r w:rsidRPr="00B22BD9">
        <w:rPr>
          <w:i/>
          <w:iCs/>
        </w:rPr>
        <w:t xml:space="preserve"> </w:t>
      </w:r>
      <w:proofErr w:type="spellStart"/>
      <w:r w:rsidRPr="00B22BD9">
        <w:rPr>
          <w:i/>
          <w:iCs/>
        </w:rPr>
        <w:t>zhongwen</w:t>
      </w:r>
      <w:proofErr w:type="spellEnd"/>
      <w:r w:rsidRPr="00B22BD9">
        <w:rPr>
          <w:i/>
          <w:iCs/>
        </w:rPr>
        <w:t xml:space="preserve"> </w:t>
      </w:r>
      <w:proofErr w:type="spellStart"/>
      <w:r w:rsidRPr="00B22BD9">
        <w:rPr>
          <w:i/>
          <w:iCs/>
        </w:rPr>
        <w:t>xuebao</w:t>
      </w:r>
      <w:proofErr w:type="spellEnd"/>
      <w:r w:rsidRPr="00B22BD9">
        <w:t xml:space="preserve"> [Journal of Chinese Literature of National Cheng Kung University], vol. 74, 2021, pp. 47-94.</w:t>
      </w:r>
    </w:p>
    <w:p w14:paraId="41345ED0" w14:textId="362A2C94" w:rsidR="00C11FA3" w:rsidRPr="00B22BD9" w:rsidRDefault="00C11FA3" w:rsidP="00CD53DD">
      <w:pPr>
        <w:spacing w:line="360" w:lineRule="auto"/>
      </w:pPr>
    </w:p>
    <w:sectPr w:rsidR="00C11FA3" w:rsidRPr="00B22BD9" w:rsidSect="005339C8">
      <w:headerReference w:type="default" r:id="rId7"/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DD262" w14:textId="77777777" w:rsidR="00352055" w:rsidRDefault="00352055" w:rsidP="005339C8">
      <w:r>
        <w:separator/>
      </w:r>
    </w:p>
  </w:endnote>
  <w:endnote w:type="continuationSeparator" w:id="0">
    <w:p w14:paraId="5BC810B4" w14:textId="77777777" w:rsidR="00352055" w:rsidRDefault="00352055" w:rsidP="0053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6D90" w14:textId="77777777" w:rsidR="00352055" w:rsidRDefault="00352055" w:rsidP="005339C8">
      <w:r>
        <w:separator/>
      </w:r>
    </w:p>
  </w:footnote>
  <w:footnote w:type="continuationSeparator" w:id="0">
    <w:p w14:paraId="5F48B53E" w14:textId="77777777" w:rsidR="00352055" w:rsidRDefault="00352055" w:rsidP="00533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67347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AA4E98" w14:textId="3A4FDCDD" w:rsidR="005339C8" w:rsidRDefault="005339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4B43A2" w14:textId="77777777" w:rsidR="005339C8" w:rsidRDefault="005339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57E"/>
    <w:rsid w:val="00003FD7"/>
    <w:rsid w:val="000308E2"/>
    <w:rsid w:val="00074CE7"/>
    <w:rsid w:val="000E70DC"/>
    <w:rsid w:val="00155F51"/>
    <w:rsid w:val="00237245"/>
    <w:rsid w:val="00312A55"/>
    <w:rsid w:val="00350FE1"/>
    <w:rsid w:val="00352055"/>
    <w:rsid w:val="003D0445"/>
    <w:rsid w:val="003E757E"/>
    <w:rsid w:val="004D0835"/>
    <w:rsid w:val="00504849"/>
    <w:rsid w:val="005339C8"/>
    <w:rsid w:val="00537924"/>
    <w:rsid w:val="005D1EB7"/>
    <w:rsid w:val="005F6BD7"/>
    <w:rsid w:val="00633129"/>
    <w:rsid w:val="007C0C32"/>
    <w:rsid w:val="008B511D"/>
    <w:rsid w:val="008C52BF"/>
    <w:rsid w:val="008E4A2A"/>
    <w:rsid w:val="0092733B"/>
    <w:rsid w:val="009331A2"/>
    <w:rsid w:val="009412BB"/>
    <w:rsid w:val="00963FA2"/>
    <w:rsid w:val="00A97618"/>
    <w:rsid w:val="00AE02B3"/>
    <w:rsid w:val="00B11CC6"/>
    <w:rsid w:val="00B22BD9"/>
    <w:rsid w:val="00BA309E"/>
    <w:rsid w:val="00C11FA3"/>
    <w:rsid w:val="00C661CB"/>
    <w:rsid w:val="00CD2572"/>
    <w:rsid w:val="00CD53DD"/>
    <w:rsid w:val="00DD4CAD"/>
    <w:rsid w:val="00E4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8866"/>
  <w15:chartTrackingRefBased/>
  <w15:docId w15:val="{D56732B5-6AF7-4037-9FBE-14C5FFC5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2B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E75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5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57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57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57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57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57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57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5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57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57E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57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57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57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57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E75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5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5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5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5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08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8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39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339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33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339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w</dc:creator>
  <cp:keywords/>
  <dc:description/>
  <cp:lastModifiedBy>sr wang</cp:lastModifiedBy>
  <cp:revision>16</cp:revision>
  <cp:lastPrinted>2026-02-12T05:10:00Z</cp:lastPrinted>
  <dcterms:created xsi:type="dcterms:W3CDTF">2026-02-06T22:09:00Z</dcterms:created>
  <dcterms:modified xsi:type="dcterms:W3CDTF">2026-02-12T05:10:00Z</dcterms:modified>
</cp:coreProperties>
</file>